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25"/>
        <w:tblW w:w="9339" w:type="dxa"/>
        <w:tblBorders>
          <w:bottom w:val="single" w:sz="12" w:space="0" w:color="auto"/>
        </w:tblBorders>
        <w:tblLayout w:type="fixed"/>
        <w:tblLook w:val="0000" w:firstRow="0" w:lastRow="0" w:firstColumn="0" w:lastColumn="0" w:noHBand="0" w:noVBand="0"/>
      </w:tblPr>
      <w:tblGrid>
        <w:gridCol w:w="1562"/>
        <w:gridCol w:w="7777"/>
      </w:tblGrid>
      <w:tr w:rsidR="007C25F5" w:rsidRPr="0091752A" w14:paraId="2667FE9B" w14:textId="77777777" w:rsidTr="002F2726">
        <w:trPr>
          <w:trHeight w:val="780"/>
        </w:trPr>
        <w:tc>
          <w:tcPr>
            <w:tcW w:w="1562" w:type="dxa"/>
            <w:tcBorders>
              <w:bottom w:val="thinThickMediumGap" w:sz="18" w:space="0" w:color="auto"/>
            </w:tcBorders>
            <w:vAlign w:val="center"/>
          </w:tcPr>
          <w:p w14:paraId="0D4642D4" w14:textId="1B4548AF" w:rsidR="007C25F5" w:rsidRPr="0091752A" w:rsidRDefault="0094258E" w:rsidP="002F2726">
            <w:pPr>
              <w:jc w:val="center"/>
              <w:rPr>
                <w:rFonts w:ascii="Bookman Old Style" w:hAnsi="Bookman Old Style" w:cstheme="majorBidi"/>
                <w:szCs w:val="24"/>
              </w:rPr>
            </w:pPr>
            <w:r>
              <w:rPr>
                <w:rFonts w:ascii="Bookman Old Style" w:hAnsi="Bookman Old Style" w:cstheme="majorBidi"/>
                <w:noProof/>
                <w:szCs w:val="24"/>
                <w:lang w:val="en-US"/>
              </w:rPr>
              <w:drawing>
                <wp:anchor distT="0" distB="0" distL="114300" distR="114300" simplePos="0" relativeHeight="251660288" behindDoc="0" locked="0" layoutInCell="1" allowOverlap="1" wp14:anchorId="4B16EC67" wp14:editId="74EFB7C4">
                  <wp:simplePos x="0" y="0"/>
                  <wp:positionH relativeFrom="column">
                    <wp:posOffset>-33020</wp:posOffset>
                  </wp:positionH>
                  <wp:positionV relativeFrom="paragraph">
                    <wp:posOffset>19685</wp:posOffset>
                  </wp:positionV>
                  <wp:extent cx="904875" cy="904875"/>
                  <wp:effectExtent l="0" t="0" r="9525" b="9525"/>
                  <wp:wrapNone/>
                  <wp:docPr id="9" name="Picture 9" descr="LOGO UNRAM H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UNRAM HIT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tc>
        <w:tc>
          <w:tcPr>
            <w:tcW w:w="7777" w:type="dxa"/>
            <w:tcBorders>
              <w:bottom w:val="thinThickMediumGap" w:sz="18" w:space="0" w:color="auto"/>
            </w:tcBorders>
          </w:tcPr>
          <w:p w14:paraId="5B7E69B9" w14:textId="77777777" w:rsidR="007C25F5" w:rsidRPr="002360B4" w:rsidRDefault="007C25F5" w:rsidP="007C0BFA">
            <w:pPr>
              <w:pStyle w:val="BodyText"/>
              <w:spacing w:after="0"/>
              <w:jc w:val="center"/>
              <w:rPr>
                <w:sz w:val="32"/>
                <w:szCs w:val="32"/>
              </w:rPr>
            </w:pPr>
            <w:r w:rsidRPr="002360B4">
              <w:rPr>
                <w:sz w:val="32"/>
                <w:szCs w:val="32"/>
                <w:lang w:val="pt-BR"/>
              </w:rPr>
              <w:t xml:space="preserve">KEMENTERIAN </w:t>
            </w:r>
            <w:r w:rsidRPr="002360B4">
              <w:rPr>
                <w:sz w:val="32"/>
                <w:szCs w:val="32"/>
              </w:rPr>
              <w:t>PENDIDIKAN DAN KEBUDAYAAN</w:t>
            </w:r>
          </w:p>
          <w:p w14:paraId="1BAACC94" w14:textId="36874B42" w:rsidR="007C25F5" w:rsidRPr="007C0BFA" w:rsidRDefault="007C25F5" w:rsidP="007C0BFA">
            <w:pPr>
              <w:pStyle w:val="BodyText"/>
              <w:spacing w:after="0"/>
              <w:jc w:val="center"/>
              <w:rPr>
                <w:b/>
                <w:sz w:val="28"/>
                <w:szCs w:val="28"/>
                <w:lang w:val="pt-BR"/>
              </w:rPr>
            </w:pPr>
            <w:r w:rsidRPr="007C0BFA">
              <w:rPr>
                <w:b/>
                <w:sz w:val="28"/>
                <w:szCs w:val="28"/>
                <w:lang w:val="pt-BR"/>
              </w:rPr>
              <w:t>UNIVERSITAS MATARAM</w:t>
            </w:r>
          </w:p>
          <w:p w14:paraId="0277129A" w14:textId="006EF2DC" w:rsidR="007C25F5" w:rsidRPr="00385A3E" w:rsidRDefault="007C25F5" w:rsidP="007C0BFA">
            <w:pPr>
              <w:ind w:right="-108"/>
              <w:jc w:val="center"/>
              <w:rPr>
                <w:szCs w:val="24"/>
              </w:rPr>
            </w:pPr>
            <w:r w:rsidRPr="00385A3E">
              <w:rPr>
                <w:szCs w:val="24"/>
              </w:rPr>
              <w:t>Jalan Majapahit Nomor 62 Mataram, Nusa Tenggara Barat 83125</w:t>
            </w:r>
          </w:p>
          <w:p w14:paraId="2D114057" w14:textId="77777777" w:rsidR="007C25F5" w:rsidRPr="00385A3E" w:rsidRDefault="007C25F5" w:rsidP="007C0BFA">
            <w:pPr>
              <w:jc w:val="center"/>
              <w:rPr>
                <w:szCs w:val="24"/>
              </w:rPr>
            </w:pPr>
            <w:r w:rsidRPr="00385A3E">
              <w:rPr>
                <w:szCs w:val="24"/>
              </w:rPr>
              <w:t xml:space="preserve">Telepon : (0370) 633007, 633116 Fax. (0370) 636041 </w:t>
            </w:r>
          </w:p>
          <w:p w14:paraId="09DE0B66" w14:textId="77777777" w:rsidR="007C25F5" w:rsidRPr="0091752A" w:rsidRDefault="007C25F5" w:rsidP="007C0BFA">
            <w:pPr>
              <w:jc w:val="center"/>
              <w:rPr>
                <w:rFonts w:ascii="Bookman Old Style" w:hAnsi="Bookman Old Style" w:cstheme="majorBidi"/>
              </w:rPr>
            </w:pPr>
            <w:r w:rsidRPr="00385A3E">
              <w:rPr>
                <w:szCs w:val="24"/>
              </w:rPr>
              <w:t>Laman : www.unram.ac.id</w:t>
            </w:r>
          </w:p>
        </w:tc>
      </w:tr>
    </w:tbl>
    <w:p w14:paraId="1363D996" w14:textId="77777777" w:rsidR="007C0BFA" w:rsidRDefault="007C0BFA" w:rsidP="009E616B">
      <w:pPr>
        <w:pStyle w:val="Footer"/>
        <w:tabs>
          <w:tab w:val="clear" w:pos="4320"/>
          <w:tab w:val="clear" w:pos="8640"/>
        </w:tabs>
        <w:rPr>
          <w:rFonts w:ascii="Bookman Old Style" w:hAnsi="Bookman Old Style"/>
          <w:sz w:val="24"/>
          <w:szCs w:val="24"/>
          <w:lang w:val="en-US"/>
        </w:rPr>
      </w:pPr>
      <w:bookmarkStart w:id="0" w:name="_GoBack"/>
      <w:bookmarkEnd w:id="0"/>
    </w:p>
    <w:p w14:paraId="4B0BC7AB" w14:textId="7E86C5EC" w:rsidR="00D63EF1" w:rsidRDefault="005A4359" w:rsidP="009E616B">
      <w:pPr>
        <w:pStyle w:val="Footer"/>
        <w:tabs>
          <w:tab w:val="clear" w:pos="4320"/>
          <w:tab w:val="clear" w:pos="8640"/>
        </w:tabs>
        <w:rPr>
          <w:rFonts w:ascii="Bookman Old Style" w:hAnsi="Bookman Old Style"/>
          <w:sz w:val="24"/>
          <w:szCs w:val="24"/>
          <w:lang w:val="en-US"/>
        </w:rPr>
      </w:pPr>
      <w:r>
        <w:rPr>
          <w:rFonts w:ascii="Bookman Old Style" w:hAnsi="Bookman Old Style"/>
          <w:sz w:val="24"/>
          <w:szCs w:val="24"/>
          <w:lang w:val="en-US"/>
        </w:rPr>
        <w:t xml:space="preserve">SALINAN </w:t>
      </w:r>
    </w:p>
    <w:p w14:paraId="7AF7585C" w14:textId="77777777" w:rsidR="005A4359" w:rsidRPr="000165A1" w:rsidRDefault="005A4359" w:rsidP="009E616B">
      <w:pPr>
        <w:pStyle w:val="Footer"/>
        <w:tabs>
          <w:tab w:val="clear" w:pos="4320"/>
          <w:tab w:val="clear" w:pos="8640"/>
        </w:tabs>
        <w:rPr>
          <w:rFonts w:ascii="Bookman Old Style" w:hAnsi="Bookman Old Style"/>
          <w:sz w:val="24"/>
          <w:szCs w:val="24"/>
          <w:lang w:val="en-US"/>
        </w:rPr>
      </w:pPr>
    </w:p>
    <w:p w14:paraId="1F9494FF" w14:textId="255EDEA3" w:rsidR="007C25F5" w:rsidRPr="009E616B" w:rsidRDefault="009E616B" w:rsidP="00A91864">
      <w:pPr>
        <w:tabs>
          <w:tab w:val="left" w:pos="758"/>
          <w:tab w:val="center" w:pos="4681"/>
        </w:tabs>
        <w:spacing w:line="360" w:lineRule="auto"/>
        <w:rPr>
          <w:rFonts w:ascii="Bookman Old Style" w:hAnsi="Bookman Old Style" w:cs="Arial"/>
          <w:szCs w:val="24"/>
        </w:rPr>
      </w:pPr>
      <w:r>
        <w:rPr>
          <w:rFonts w:ascii="Bookman Old Style" w:hAnsi="Bookman Old Style" w:cs="Arial"/>
          <w:szCs w:val="24"/>
        </w:rPr>
        <w:tab/>
      </w:r>
      <w:r>
        <w:rPr>
          <w:rFonts w:ascii="Bookman Old Style" w:hAnsi="Bookman Old Style" w:cs="Arial"/>
          <w:szCs w:val="24"/>
        </w:rPr>
        <w:tab/>
      </w:r>
      <w:r w:rsidR="007C25F5" w:rsidRPr="009E616B">
        <w:rPr>
          <w:rFonts w:ascii="Bookman Old Style" w:hAnsi="Bookman Old Style" w:cs="Arial"/>
          <w:szCs w:val="24"/>
        </w:rPr>
        <w:t xml:space="preserve">PERATURAN REKTOR UNIVERSITAS MATARAM </w:t>
      </w:r>
    </w:p>
    <w:p w14:paraId="2224C591" w14:textId="77777777" w:rsidR="007C25F5" w:rsidRPr="009E616B" w:rsidRDefault="007C25F5" w:rsidP="00A91864">
      <w:pPr>
        <w:spacing w:line="360" w:lineRule="auto"/>
        <w:jc w:val="center"/>
        <w:rPr>
          <w:rFonts w:ascii="Bookman Old Style" w:hAnsi="Bookman Old Style" w:cs="Arial"/>
          <w:szCs w:val="24"/>
          <w:lang w:val="en-US"/>
        </w:rPr>
      </w:pPr>
      <w:r w:rsidRPr="009E616B">
        <w:rPr>
          <w:rFonts w:ascii="Bookman Old Style" w:hAnsi="Bookman Old Style" w:cs="Arial"/>
          <w:szCs w:val="24"/>
        </w:rPr>
        <w:t>NOMOR 3</w:t>
      </w:r>
      <w:r w:rsidRPr="009E616B">
        <w:rPr>
          <w:rFonts w:ascii="Bookman Old Style" w:hAnsi="Bookman Old Style" w:cs="Arial"/>
          <w:szCs w:val="24"/>
          <w:lang w:val="en-US"/>
        </w:rPr>
        <w:t xml:space="preserve"> </w:t>
      </w:r>
      <w:r w:rsidRPr="009E616B">
        <w:rPr>
          <w:rFonts w:ascii="Bookman Old Style" w:hAnsi="Bookman Old Style" w:cs="Arial"/>
          <w:szCs w:val="24"/>
        </w:rPr>
        <w:t>TAHUN 20</w:t>
      </w:r>
      <w:r w:rsidRPr="009E616B">
        <w:rPr>
          <w:rFonts w:ascii="Bookman Old Style" w:hAnsi="Bookman Old Style" w:cs="Arial"/>
          <w:szCs w:val="24"/>
          <w:lang w:val="en-US"/>
        </w:rPr>
        <w:t>20</w:t>
      </w:r>
    </w:p>
    <w:p w14:paraId="77BC17BA" w14:textId="77777777" w:rsidR="007C25F5" w:rsidRPr="009E616B" w:rsidRDefault="007C25F5" w:rsidP="009E616B">
      <w:pPr>
        <w:jc w:val="center"/>
        <w:rPr>
          <w:rFonts w:ascii="Bookman Old Style" w:hAnsi="Bookman Old Style" w:cs="Arial"/>
          <w:szCs w:val="24"/>
          <w:lang w:val="en-US"/>
        </w:rPr>
      </w:pPr>
    </w:p>
    <w:p w14:paraId="05E7226D" w14:textId="77777777" w:rsidR="007C25F5" w:rsidRPr="009E616B" w:rsidRDefault="007C25F5" w:rsidP="009E616B">
      <w:pPr>
        <w:jc w:val="center"/>
        <w:rPr>
          <w:rFonts w:ascii="Bookman Old Style" w:hAnsi="Bookman Old Style" w:cs="Arial"/>
          <w:szCs w:val="24"/>
        </w:rPr>
      </w:pPr>
      <w:r w:rsidRPr="009E616B">
        <w:rPr>
          <w:rFonts w:ascii="Bookman Old Style" w:hAnsi="Bookman Old Style" w:cs="Arial"/>
          <w:szCs w:val="24"/>
        </w:rPr>
        <w:t xml:space="preserve">TENTANG </w:t>
      </w:r>
    </w:p>
    <w:p w14:paraId="0F2059C9" w14:textId="77777777" w:rsidR="007C25F5" w:rsidRPr="009E616B" w:rsidRDefault="007C25F5" w:rsidP="009E616B">
      <w:pPr>
        <w:jc w:val="center"/>
        <w:rPr>
          <w:rFonts w:ascii="Bookman Old Style" w:hAnsi="Bookman Old Style" w:cs="Arial"/>
          <w:szCs w:val="24"/>
        </w:rPr>
      </w:pPr>
    </w:p>
    <w:p w14:paraId="6721319C" w14:textId="77777777" w:rsidR="007C25F5" w:rsidRPr="009E616B" w:rsidRDefault="007C25F5" w:rsidP="009E616B">
      <w:pPr>
        <w:pStyle w:val="Heading7"/>
        <w:rPr>
          <w:rFonts w:ascii="Bookman Old Style" w:hAnsi="Bookman Old Style" w:cs="Arial"/>
          <w:sz w:val="24"/>
          <w:szCs w:val="24"/>
        </w:rPr>
      </w:pPr>
      <w:r w:rsidRPr="009E616B">
        <w:rPr>
          <w:rFonts w:ascii="Bookman Old Style" w:hAnsi="Bookman Old Style" w:cs="Arial"/>
          <w:sz w:val="24"/>
          <w:szCs w:val="24"/>
          <w:lang w:val="en-ID" w:eastAsia="en-GB"/>
        </w:rPr>
        <w:t xml:space="preserve">PEDOMAN </w:t>
      </w:r>
      <w:r w:rsidRPr="009E616B">
        <w:rPr>
          <w:rFonts w:ascii="Bookman Old Style" w:hAnsi="Bookman Old Style" w:cs="Arial"/>
          <w:sz w:val="24"/>
          <w:szCs w:val="24"/>
          <w:lang w:eastAsia="en-GB"/>
        </w:rPr>
        <w:t xml:space="preserve">AKADEMIK </w:t>
      </w:r>
      <w:r w:rsidRPr="009E616B">
        <w:rPr>
          <w:rFonts w:ascii="Bookman Old Style" w:hAnsi="Bookman Old Style" w:cs="Arial"/>
          <w:sz w:val="24"/>
          <w:szCs w:val="24"/>
        </w:rPr>
        <w:t>UNIVERSITAS MATARAM</w:t>
      </w:r>
    </w:p>
    <w:p w14:paraId="7F791359" w14:textId="77777777" w:rsidR="007C25F5" w:rsidRPr="009E616B" w:rsidRDefault="007C25F5" w:rsidP="009E616B">
      <w:pPr>
        <w:jc w:val="center"/>
        <w:rPr>
          <w:rFonts w:ascii="Bookman Old Style" w:hAnsi="Bookman Old Style" w:cs="Arial"/>
          <w:szCs w:val="24"/>
        </w:rPr>
      </w:pPr>
    </w:p>
    <w:p w14:paraId="62E829D4" w14:textId="77777777" w:rsidR="007C25F5" w:rsidRPr="009E616B" w:rsidRDefault="007C25F5" w:rsidP="009E616B">
      <w:pPr>
        <w:contextualSpacing/>
        <w:jc w:val="center"/>
        <w:rPr>
          <w:rFonts w:ascii="Bookman Old Style" w:hAnsi="Bookman Old Style" w:cs="Arial"/>
          <w:szCs w:val="24"/>
          <w:lang w:val="en-US" w:eastAsia="en-GB"/>
        </w:rPr>
      </w:pPr>
      <w:r w:rsidRPr="009E616B">
        <w:rPr>
          <w:rFonts w:ascii="Bookman Old Style" w:hAnsi="Bookman Old Style" w:cs="Arial"/>
          <w:szCs w:val="24"/>
          <w:lang w:eastAsia="en-GB"/>
        </w:rPr>
        <w:t>DENGAN RAHMAT TUHAN YANG MAHA ESA</w:t>
      </w:r>
    </w:p>
    <w:p w14:paraId="7F998473" w14:textId="77777777" w:rsidR="007C25F5" w:rsidRPr="009E616B" w:rsidRDefault="007C25F5" w:rsidP="009E616B">
      <w:pPr>
        <w:contextualSpacing/>
        <w:jc w:val="center"/>
        <w:rPr>
          <w:rFonts w:ascii="Bookman Old Style" w:hAnsi="Bookman Old Style" w:cs="Arial"/>
          <w:szCs w:val="24"/>
          <w:lang w:val="en-US" w:eastAsia="en-GB"/>
        </w:rPr>
      </w:pPr>
    </w:p>
    <w:p w14:paraId="3F7B3932" w14:textId="77777777" w:rsidR="007C25F5" w:rsidRPr="009E616B" w:rsidRDefault="007C25F5" w:rsidP="009E616B">
      <w:pPr>
        <w:contextualSpacing/>
        <w:jc w:val="center"/>
        <w:rPr>
          <w:rFonts w:ascii="Bookman Old Style" w:hAnsi="Bookman Old Style" w:cs="Arial"/>
          <w:szCs w:val="24"/>
          <w:lang w:val="en-US" w:eastAsia="en-GB"/>
        </w:rPr>
      </w:pPr>
      <w:r w:rsidRPr="009E616B">
        <w:rPr>
          <w:rFonts w:ascii="Bookman Old Style" w:hAnsi="Bookman Old Style" w:cs="Arial"/>
          <w:szCs w:val="24"/>
          <w:lang w:eastAsia="en-GB"/>
        </w:rPr>
        <w:t>REKTOR UNIVERSITAS MATARAM</w:t>
      </w:r>
      <w:r w:rsidRPr="009E616B">
        <w:rPr>
          <w:rFonts w:ascii="Bookman Old Style" w:hAnsi="Bookman Old Style" w:cs="Arial"/>
          <w:szCs w:val="24"/>
          <w:lang w:val="en-US" w:eastAsia="en-GB"/>
        </w:rPr>
        <w:t>,</w:t>
      </w:r>
    </w:p>
    <w:p w14:paraId="00F58FF5" w14:textId="77777777" w:rsidR="00D63EF1" w:rsidRPr="009E616B" w:rsidRDefault="00D63EF1" w:rsidP="009E616B">
      <w:pPr>
        <w:contextualSpacing/>
        <w:jc w:val="center"/>
        <w:rPr>
          <w:rFonts w:ascii="Bookman Old Style" w:hAnsi="Bookman Old Style" w:cs="Arial"/>
          <w:szCs w:val="24"/>
          <w:lang w:eastAsia="en-G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7"/>
        <w:gridCol w:w="7"/>
        <w:gridCol w:w="236"/>
        <w:gridCol w:w="356"/>
        <w:gridCol w:w="7060"/>
        <w:gridCol w:w="20"/>
      </w:tblGrid>
      <w:tr w:rsidR="00D63EF1" w:rsidRPr="009E616B" w14:paraId="2FF74AB6" w14:textId="77777777" w:rsidTr="00A91864">
        <w:trPr>
          <w:trHeight w:val="1211"/>
        </w:trPr>
        <w:tc>
          <w:tcPr>
            <w:tcW w:w="1684" w:type="dxa"/>
            <w:gridSpan w:val="2"/>
          </w:tcPr>
          <w:p w14:paraId="67A06C2A" w14:textId="77777777" w:rsidR="00D63EF1" w:rsidRPr="009E616B" w:rsidRDefault="00D63EF1" w:rsidP="00A91864">
            <w:pPr>
              <w:spacing w:line="276" w:lineRule="auto"/>
              <w:ind w:left="-105"/>
              <w:jc w:val="left"/>
              <w:rPr>
                <w:rFonts w:ascii="Bookman Old Style" w:hAnsi="Bookman Old Style" w:cs="Arial"/>
                <w:szCs w:val="24"/>
                <w:lang w:eastAsia="en-GB"/>
              </w:rPr>
            </w:pPr>
            <w:r w:rsidRPr="009E616B">
              <w:rPr>
                <w:rFonts w:ascii="Bookman Old Style" w:hAnsi="Bookman Old Style" w:cs="Arial"/>
                <w:szCs w:val="24"/>
                <w:lang w:eastAsia="en-GB"/>
              </w:rPr>
              <w:t>Menimbang</w:t>
            </w:r>
          </w:p>
        </w:tc>
        <w:tc>
          <w:tcPr>
            <w:tcW w:w="236" w:type="dxa"/>
          </w:tcPr>
          <w:p w14:paraId="10627003" w14:textId="77777777" w:rsidR="00D63EF1" w:rsidRPr="009E616B" w:rsidRDefault="00D63EF1" w:rsidP="00A91864">
            <w:pPr>
              <w:spacing w:line="276" w:lineRule="auto"/>
              <w:ind w:left="-135" w:right="-130"/>
              <w:rPr>
                <w:rFonts w:ascii="Bookman Old Style" w:hAnsi="Bookman Old Style" w:cs="Arial"/>
                <w:szCs w:val="24"/>
                <w:lang w:eastAsia="en-GB"/>
              </w:rPr>
            </w:pPr>
            <w:r w:rsidRPr="009E616B">
              <w:rPr>
                <w:rFonts w:ascii="Bookman Old Style" w:hAnsi="Bookman Old Style" w:cs="Arial"/>
                <w:szCs w:val="24"/>
                <w:lang w:eastAsia="en-GB"/>
              </w:rPr>
              <w:t>:</w:t>
            </w:r>
          </w:p>
        </w:tc>
        <w:tc>
          <w:tcPr>
            <w:tcW w:w="356" w:type="dxa"/>
          </w:tcPr>
          <w:p w14:paraId="2B6FDF7C" w14:textId="77777777" w:rsidR="00D63EF1" w:rsidRPr="009E616B" w:rsidRDefault="00D63EF1" w:rsidP="00A91864">
            <w:pPr>
              <w:spacing w:line="276" w:lineRule="auto"/>
              <w:ind w:left="-135" w:right="-89"/>
              <w:rPr>
                <w:rFonts w:ascii="Bookman Old Style" w:hAnsi="Bookman Old Style" w:cs="Arial"/>
                <w:szCs w:val="24"/>
                <w:lang w:eastAsia="en-GB"/>
              </w:rPr>
            </w:pPr>
            <w:r w:rsidRPr="009E616B">
              <w:rPr>
                <w:rFonts w:ascii="Bookman Old Style" w:hAnsi="Bookman Old Style" w:cs="Arial"/>
                <w:szCs w:val="24"/>
                <w:lang w:eastAsia="en-GB"/>
              </w:rPr>
              <w:t>a.</w:t>
            </w:r>
          </w:p>
        </w:tc>
        <w:tc>
          <w:tcPr>
            <w:tcW w:w="7080" w:type="dxa"/>
            <w:gridSpan w:val="2"/>
          </w:tcPr>
          <w:p w14:paraId="7DDD5AF4" w14:textId="468D632B" w:rsidR="00D63EF1" w:rsidRPr="009E616B" w:rsidRDefault="00FC7613"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eastAsia="en-GB"/>
              </w:rPr>
              <w:t xml:space="preserve">bahwa untuk melaksanakan ketentuan </w:t>
            </w:r>
            <w:r w:rsidR="00AC5D77" w:rsidRPr="009E616B">
              <w:rPr>
                <w:rFonts w:ascii="Bookman Old Style" w:hAnsi="Bookman Old Style" w:cs="Arial"/>
                <w:szCs w:val="24"/>
                <w:lang w:eastAsia="en-GB"/>
              </w:rPr>
              <w:t>Pasal</w:t>
            </w:r>
            <w:r w:rsidRPr="009E616B">
              <w:rPr>
                <w:rFonts w:ascii="Bookman Old Style" w:hAnsi="Bookman Old Style" w:cs="Arial"/>
                <w:szCs w:val="24"/>
                <w:lang w:eastAsia="en-GB"/>
              </w:rPr>
              <w:t xml:space="preserve"> 8 ayat (</w:t>
            </w:r>
            <w:r w:rsidR="00E86A7A" w:rsidRPr="009E616B">
              <w:rPr>
                <w:rFonts w:ascii="Bookman Old Style" w:hAnsi="Bookman Old Style" w:cs="Arial"/>
                <w:szCs w:val="24"/>
                <w:lang w:val="en-ID" w:eastAsia="en-GB"/>
              </w:rPr>
              <w:t>7</w:t>
            </w:r>
            <w:r w:rsidRPr="009E616B">
              <w:rPr>
                <w:rFonts w:ascii="Bookman Old Style" w:hAnsi="Bookman Old Style" w:cs="Arial"/>
                <w:szCs w:val="24"/>
                <w:lang w:eastAsia="en-GB"/>
              </w:rPr>
              <w:t>)</w:t>
            </w:r>
            <w:r w:rsidR="00E86A7A" w:rsidRPr="009E616B">
              <w:rPr>
                <w:rFonts w:ascii="Bookman Old Style" w:hAnsi="Bookman Old Style" w:cs="Arial"/>
                <w:szCs w:val="24"/>
                <w:lang w:val="en-ID" w:eastAsia="en-GB"/>
              </w:rPr>
              <w:t xml:space="preserve">, </w:t>
            </w:r>
            <w:r w:rsidR="00AC5D77" w:rsidRPr="009E616B">
              <w:rPr>
                <w:rFonts w:ascii="Bookman Old Style" w:hAnsi="Bookman Old Style" w:cs="Arial"/>
                <w:szCs w:val="24"/>
                <w:lang w:val="en-ID" w:eastAsia="en-GB"/>
              </w:rPr>
              <w:t>Pasal</w:t>
            </w:r>
            <w:r w:rsidR="00E86A7A" w:rsidRPr="009E616B">
              <w:rPr>
                <w:rFonts w:ascii="Bookman Old Style" w:hAnsi="Bookman Old Style" w:cs="Arial"/>
                <w:szCs w:val="24"/>
                <w:lang w:val="en-ID" w:eastAsia="en-GB"/>
              </w:rPr>
              <w:t xml:space="preserve"> 10 ayat (5), </w:t>
            </w:r>
            <w:r w:rsidR="00AC5D77" w:rsidRPr="009E616B">
              <w:rPr>
                <w:rFonts w:ascii="Bookman Old Style" w:hAnsi="Bookman Old Style" w:cs="Arial"/>
                <w:szCs w:val="24"/>
                <w:lang w:val="en-ID" w:eastAsia="en-GB"/>
              </w:rPr>
              <w:t>Pasal</w:t>
            </w:r>
            <w:r w:rsidR="00C9435D" w:rsidRPr="009E616B">
              <w:rPr>
                <w:rFonts w:ascii="Bookman Old Style" w:hAnsi="Bookman Old Style" w:cs="Arial"/>
                <w:szCs w:val="24"/>
                <w:lang w:val="en-ID" w:eastAsia="en-GB"/>
              </w:rPr>
              <w:t xml:space="preserve"> 13 ayat (12), </w:t>
            </w:r>
            <w:r w:rsidR="00E86A7A" w:rsidRPr="009E616B">
              <w:rPr>
                <w:rFonts w:ascii="Bookman Old Style" w:hAnsi="Bookman Old Style" w:cs="Arial"/>
                <w:szCs w:val="24"/>
                <w:lang w:val="en-ID" w:eastAsia="en-GB"/>
              </w:rPr>
              <w:t>dan</w:t>
            </w:r>
            <w:r w:rsidR="00665AA4" w:rsidRPr="009E616B">
              <w:rPr>
                <w:rFonts w:ascii="Bookman Old Style" w:hAnsi="Bookman Old Style" w:cs="Arial"/>
                <w:szCs w:val="24"/>
                <w:lang w:val="en-ID" w:eastAsia="en-GB"/>
              </w:rPr>
              <w:t xml:space="preserve"> </w:t>
            </w:r>
            <w:r w:rsidR="00AC5D77" w:rsidRPr="009E616B">
              <w:rPr>
                <w:rFonts w:ascii="Bookman Old Style" w:hAnsi="Bookman Old Style" w:cs="Arial"/>
                <w:szCs w:val="24"/>
                <w:lang w:val="en-ID" w:eastAsia="en-GB"/>
              </w:rPr>
              <w:t>Pasal</w:t>
            </w:r>
            <w:r w:rsidR="00E86A7A" w:rsidRPr="009E616B">
              <w:rPr>
                <w:rFonts w:ascii="Bookman Old Style" w:hAnsi="Bookman Old Style" w:cs="Arial"/>
                <w:szCs w:val="24"/>
                <w:lang w:val="en-ID" w:eastAsia="en-GB"/>
              </w:rPr>
              <w:t xml:space="preserve"> 14 ayat (6) </w:t>
            </w:r>
            <w:r w:rsidRPr="009E616B">
              <w:rPr>
                <w:rFonts w:ascii="Bookman Old Style" w:hAnsi="Bookman Old Style" w:cs="Arial"/>
                <w:szCs w:val="24"/>
                <w:lang w:eastAsia="en-GB"/>
              </w:rPr>
              <w:t xml:space="preserve">Peraturan Menteri Riset Teknologi dan Pendidikan Tinggi Nomor 45 Tahun 2017 tentang Statuta Universitas Mataram, perlu menetapkan Peraturan Rektor tentang </w:t>
            </w:r>
            <w:r w:rsidRPr="009E616B">
              <w:rPr>
                <w:rFonts w:ascii="Bookman Old Style" w:hAnsi="Bookman Old Style" w:cs="Arial"/>
                <w:szCs w:val="24"/>
                <w:lang w:val="en-ID" w:eastAsia="en-GB"/>
              </w:rPr>
              <w:t>Pedoman</w:t>
            </w:r>
            <w:r w:rsidR="00997E28" w:rsidRPr="009E616B">
              <w:rPr>
                <w:rFonts w:ascii="Bookman Old Style" w:hAnsi="Bookman Old Style" w:cs="Arial"/>
                <w:szCs w:val="24"/>
                <w:lang w:val="en-ID" w:eastAsia="en-GB"/>
              </w:rPr>
              <w:t xml:space="preserve"> </w:t>
            </w:r>
            <w:r w:rsidRPr="009E616B">
              <w:rPr>
                <w:rFonts w:ascii="Bookman Old Style" w:hAnsi="Bookman Old Style" w:cs="Arial"/>
                <w:szCs w:val="24"/>
                <w:lang w:val="en-ID" w:eastAsia="en-GB"/>
              </w:rPr>
              <w:t>Akademik</w:t>
            </w:r>
            <w:r w:rsidR="00997E28" w:rsidRPr="009E616B">
              <w:rPr>
                <w:rFonts w:ascii="Bookman Old Style" w:hAnsi="Bookman Old Style" w:cs="Arial"/>
                <w:szCs w:val="24"/>
                <w:lang w:val="en-ID" w:eastAsia="en-GB"/>
              </w:rPr>
              <w:t xml:space="preserve"> </w:t>
            </w:r>
            <w:r w:rsidR="007C25F5" w:rsidRPr="009E616B">
              <w:rPr>
                <w:rFonts w:ascii="Bookman Old Style" w:hAnsi="Bookman Old Style" w:cs="Arial"/>
                <w:szCs w:val="24"/>
                <w:lang w:eastAsia="en-GB"/>
              </w:rPr>
              <w:t>Universitas Mataram;</w:t>
            </w:r>
          </w:p>
        </w:tc>
      </w:tr>
      <w:tr w:rsidR="002D5421" w:rsidRPr="009E616B" w14:paraId="531CE826" w14:textId="77777777" w:rsidTr="00A91864">
        <w:trPr>
          <w:trHeight w:val="554"/>
        </w:trPr>
        <w:tc>
          <w:tcPr>
            <w:tcW w:w="1684" w:type="dxa"/>
            <w:gridSpan w:val="2"/>
          </w:tcPr>
          <w:p w14:paraId="3CF9FC90" w14:textId="77777777" w:rsidR="002D5421" w:rsidRPr="009E616B" w:rsidRDefault="002D5421" w:rsidP="00A91864">
            <w:pPr>
              <w:spacing w:line="276" w:lineRule="auto"/>
              <w:ind w:left="-105"/>
              <w:jc w:val="left"/>
              <w:rPr>
                <w:rFonts w:ascii="Bookman Old Style" w:hAnsi="Bookman Old Style" w:cs="Arial"/>
                <w:szCs w:val="24"/>
                <w:lang w:eastAsia="en-GB"/>
              </w:rPr>
            </w:pPr>
          </w:p>
        </w:tc>
        <w:tc>
          <w:tcPr>
            <w:tcW w:w="236" w:type="dxa"/>
          </w:tcPr>
          <w:p w14:paraId="5D5AEEFC" w14:textId="77777777" w:rsidR="002D5421" w:rsidRPr="009E616B" w:rsidRDefault="002D5421" w:rsidP="00A91864">
            <w:pPr>
              <w:spacing w:line="276" w:lineRule="auto"/>
              <w:ind w:left="-135" w:right="-130"/>
              <w:rPr>
                <w:rFonts w:ascii="Bookman Old Style" w:hAnsi="Bookman Old Style" w:cs="Arial"/>
                <w:szCs w:val="24"/>
                <w:lang w:eastAsia="en-GB"/>
              </w:rPr>
            </w:pPr>
          </w:p>
        </w:tc>
        <w:tc>
          <w:tcPr>
            <w:tcW w:w="356" w:type="dxa"/>
          </w:tcPr>
          <w:p w14:paraId="048F2F1D" w14:textId="77777777" w:rsidR="002D5421" w:rsidRPr="009E616B" w:rsidRDefault="002D5421" w:rsidP="00A91864">
            <w:pPr>
              <w:spacing w:line="276" w:lineRule="auto"/>
              <w:ind w:left="-135" w:right="-89"/>
              <w:rPr>
                <w:rFonts w:ascii="Bookman Old Style" w:hAnsi="Bookman Old Style" w:cs="Arial"/>
                <w:szCs w:val="24"/>
                <w:lang w:eastAsia="en-GB"/>
              </w:rPr>
            </w:pPr>
            <w:r w:rsidRPr="009E616B">
              <w:rPr>
                <w:rFonts w:ascii="Bookman Old Style" w:hAnsi="Bookman Old Style" w:cs="Arial"/>
                <w:szCs w:val="24"/>
                <w:lang w:eastAsia="en-GB"/>
              </w:rPr>
              <w:t>b.</w:t>
            </w:r>
          </w:p>
        </w:tc>
        <w:tc>
          <w:tcPr>
            <w:tcW w:w="7080" w:type="dxa"/>
            <w:gridSpan w:val="2"/>
          </w:tcPr>
          <w:p w14:paraId="040F1ECA" w14:textId="5627715A" w:rsidR="002D5421" w:rsidRPr="009E616B" w:rsidRDefault="002D5421"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eastAsia="en-GB"/>
              </w:rPr>
              <w:t>bahwa</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beberapa</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ketentuan</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dalam</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pengelolaan</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dan</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penyelenggaraan</w:t>
            </w:r>
            <w:r w:rsidR="00997E28" w:rsidRPr="009E616B">
              <w:rPr>
                <w:rFonts w:ascii="Bookman Old Style" w:hAnsi="Bookman Old Style" w:cs="Arial"/>
                <w:szCs w:val="24"/>
                <w:lang w:val="en-US" w:eastAsia="en-GB"/>
              </w:rPr>
              <w:t xml:space="preserve"> </w:t>
            </w:r>
            <w:r w:rsidR="004E437C" w:rsidRPr="009E616B">
              <w:rPr>
                <w:rFonts w:ascii="Bookman Old Style" w:hAnsi="Bookman Old Style" w:cs="Arial"/>
                <w:szCs w:val="24"/>
                <w:lang w:val="en-US" w:eastAsia="en-GB"/>
              </w:rPr>
              <w:t>t</w:t>
            </w:r>
            <w:r w:rsidRPr="009E616B">
              <w:rPr>
                <w:rFonts w:ascii="Bookman Old Style" w:hAnsi="Bookman Old Style" w:cs="Arial"/>
                <w:szCs w:val="24"/>
                <w:lang w:eastAsia="en-GB"/>
              </w:rPr>
              <w:t>ri</w:t>
            </w:r>
            <w:r w:rsidR="004E437C" w:rsidRPr="009E616B">
              <w:rPr>
                <w:rFonts w:ascii="Bookman Old Style" w:hAnsi="Bookman Old Style" w:cs="Arial"/>
                <w:szCs w:val="24"/>
                <w:lang w:val="en-US" w:eastAsia="en-GB"/>
              </w:rPr>
              <w:t>d</w:t>
            </w:r>
            <w:r w:rsidRPr="009E616B">
              <w:rPr>
                <w:rFonts w:ascii="Bookman Old Style" w:hAnsi="Bookman Old Style" w:cs="Arial"/>
                <w:szCs w:val="24"/>
                <w:lang w:eastAsia="en-GB"/>
              </w:rPr>
              <w:t>harma</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perguruan</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tinggi</w:t>
            </w:r>
            <w:r w:rsidRPr="009E616B">
              <w:rPr>
                <w:rFonts w:ascii="Bookman Old Style" w:hAnsi="Bookman Old Style" w:cs="Arial"/>
                <w:szCs w:val="24"/>
                <w:lang w:val="en-US" w:eastAsia="en-GB"/>
              </w:rPr>
              <w:t xml:space="preserve"> di lingkungan</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Universitas</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Mataram</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berdasakan</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Peraturan</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Rektor</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Universitas</w:t>
            </w:r>
            <w:r w:rsidR="00997E28"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Mataram</w:t>
            </w:r>
            <w:r w:rsidR="00997E28" w:rsidRPr="009E616B">
              <w:rPr>
                <w:rFonts w:ascii="Bookman Old Style" w:hAnsi="Bookman Old Style" w:cs="Arial"/>
                <w:szCs w:val="24"/>
                <w:lang w:val="en-US" w:eastAsia="en-GB"/>
              </w:rPr>
              <w:t xml:space="preserve"> </w:t>
            </w:r>
            <w:r w:rsidR="008837FF" w:rsidRPr="009E616B">
              <w:rPr>
                <w:rFonts w:ascii="Bookman Old Style" w:hAnsi="Bookman Old Style" w:cs="Arial"/>
                <w:szCs w:val="24"/>
                <w:lang w:val="en-US" w:eastAsia="en-GB"/>
              </w:rPr>
              <w:t>Nomor 8 Tahun 2019</w:t>
            </w:r>
            <w:r w:rsidRPr="009E616B">
              <w:rPr>
                <w:rFonts w:ascii="Bookman Old Style" w:hAnsi="Bookman Old Style" w:cs="Arial"/>
                <w:szCs w:val="24"/>
                <w:lang w:val="en-US" w:eastAsia="en-GB"/>
              </w:rPr>
              <w:t xml:space="preserve"> Tentang </w:t>
            </w:r>
            <w:r w:rsidR="008837FF" w:rsidRPr="009E616B">
              <w:rPr>
                <w:rFonts w:ascii="Bookman Old Style" w:hAnsi="Bookman Old Style" w:cs="Arial"/>
                <w:szCs w:val="24"/>
                <w:lang w:val="en-US" w:eastAsia="en-GB"/>
              </w:rPr>
              <w:t xml:space="preserve">Pedoman </w:t>
            </w:r>
            <w:r w:rsidRPr="009E616B">
              <w:rPr>
                <w:rFonts w:ascii="Bookman Old Style" w:hAnsi="Bookman Old Style" w:cs="Arial"/>
                <w:szCs w:val="24"/>
                <w:lang w:val="en-US" w:eastAsia="en-GB"/>
              </w:rPr>
              <w:t>Akademik</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Universitas</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 xml:space="preserve">Mataram, </w:t>
            </w:r>
            <w:r w:rsidRPr="009E616B">
              <w:rPr>
                <w:rFonts w:ascii="Bookman Old Style" w:hAnsi="Bookman Old Style" w:cs="Arial"/>
                <w:szCs w:val="24"/>
                <w:lang w:eastAsia="en-GB"/>
              </w:rPr>
              <w:t>tidak</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sesuai</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lagi</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dengan</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perkembangan</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keadaan</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dan</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tuntutan</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penyelengaraan</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tridharma</w:t>
            </w:r>
            <w:r w:rsidR="004E437C" w:rsidRPr="009E616B">
              <w:rPr>
                <w:rFonts w:ascii="Bookman Old Style" w:hAnsi="Bookman Old Style" w:cs="Arial"/>
                <w:szCs w:val="24"/>
                <w:lang w:val="en-US" w:eastAsia="en-GB"/>
              </w:rPr>
              <w:t xml:space="preserve"> </w:t>
            </w:r>
            <w:r w:rsidR="00665AA4" w:rsidRPr="009E616B">
              <w:rPr>
                <w:rFonts w:ascii="Bookman Old Style" w:hAnsi="Bookman Old Style" w:cs="Arial"/>
                <w:szCs w:val="24"/>
                <w:lang w:val="en-US" w:eastAsia="en-GB"/>
              </w:rPr>
              <w:t>p</w:t>
            </w:r>
            <w:r w:rsidRPr="009E616B">
              <w:rPr>
                <w:rFonts w:ascii="Bookman Old Style" w:hAnsi="Bookman Old Style" w:cs="Arial"/>
                <w:szCs w:val="24"/>
                <w:lang w:eastAsia="en-GB"/>
              </w:rPr>
              <w:t>erguruan</w:t>
            </w:r>
            <w:r w:rsidR="004E437C" w:rsidRPr="009E616B">
              <w:rPr>
                <w:rFonts w:ascii="Bookman Old Style" w:hAnsi="Bookman Old Style" w:cs="Arial"/>
                <w:szCs w:val="24"/>
                <w:lang w:val="en-US" w:eastAsia="en-GB"/>
              </w:rPr>
              <w:t xml:space="preserve"> </w:t>
            </w:r>
            <w:r w:rsidR="00665AA4" w:rsidRPr="009E616B">
              <w:rPr>
                <w:rFonts w:ascii="Bookman Old Style" w:hAnsi="Bookman Old Style" w:cs="Arial"/>
                <w:szCs w:val="24"/>
                <w:lang w:val="en-US" w:eastAsia="en-GB"/>
              </w:rPr>
              <w:t>t</w:t>
            </w:r>
            <w:r w:rsidRPr="009E616B">
              <w:rPr>
                <w:rFonts w:ascii="Bookman Old Style" w:hAnsi="Bookman Old Style" w:cs="Arial"/>
                <w:szCs w:val="24"/>
                <w:lang w:eastAsia="en-GB"/>
              </w:rPr>
              <w:t>inggi</w:t>
            </w:r>
            <w:r w:rsidRPr="009E616B">
              <w:rPr>
                <w:rFonts w:ascii="Bookman Old Style" w:hAnsi="Bookman Old Style" w:cs="Arial"/>
                <w:szCs w:val="24"/>
                <w:lang w:val="en-US" w:eastAsia="en-GB"/>
              </w:rPr>
              <w:t>, sehingga</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perlu</w:t>
            </w:r>
            <w:r w:rsidR="004E437C" w:rsidRPr="009E616B">
              <w:rPr>
                <w:rFonts w:ascii="Bookman Old Style" w:hAnsi="Bookman Old Style" w:cs="Arial"/>
                <w:szCs w:val="24"/>
                <w:lang w:val="en-US" w:eastAsia="en-GB"/>
              </w:rPr>
              <w:t xml:space="preserve"> </w:t>
            </w:r>
            <w:r w:rsidRPr="009E616B">
              <w:rPr>
                <w:rFonts w:ascii="Bookman Old Style" w:hAnsi="Bookman Old Style" w:cs="Arial"/>
                <w:szCs w:val="24"/>
                <w:lang w:val="en-US" w:eastAsia="en-GB"/>
              </w:rPr>
              <w:t xml:space="preserve">diganti; </w:t>
            </w:r>
          </w:p>
        </w:tc>
      </w:tr>
      <w:tr w:rsidR="002D5421" w:rsidRPr="009E616B" w14:paraId="69D03F13" w14:textId="77777777" w:rsidTr="00A91864">
        <w:trPr>
          <w:trHeight w:val="959"/>
        </w:trPr>
        <w:tc>
          <w:tcPr>
            <w:tcW w:w="1684" w:type="dxa"/>
            <w:gridSpan w:val="2"/>
          </w:tcPr>
          <w:p w14:paraId="1702DF8F" w14:textId="77777777" w:rsidR="002D5421" w:rsidRPr="009E616B" w:rsidRDefault="002D5421" w:rsidP="00A91864">
            <w:pPr>
              <w:spacing w:line="276" w:lineRule="auto"/>
              <w:ind w:left="-105"/>
              <w:jc w:val="left"/>
              <w:rPr>
                <w:rFonts w:ascii="Bookman Old Style" w:hAnsi="Bookman Old Style" w:cs="Arial"/>
                <w:szCs w:val="24"/>
                <w:lang w:eastAsia="en-GB"/>
              </w:rPr>
            </w:pPr>
          </w:p>
        </w:tc>
        <w:tc>
          <w:tcPr>
            <w:tcW w:w="236" w:type="dxa"/>
          </w:tcPr>
          <w:p w14:paraId="64473E0C" w14:textId="77777777" w:rsidR="002D5421" w:rsidRPr="009E616B" w:rsidRDefault="002D5421" w:rsidP="00A91864">
            <w:pPr>
              <w:spacing w:line="276" w:lineRule="auto"/>
              <w:ind w:left="-135" w:right="-130"/>
              <w:rPr>
                <w:rFonts w:ascii="Bookman Old Style" w:hAnsi="Bookman Old Style" w:cs="Arial"/>
                <w:szCs w:val="24"/>
                <w:lang w:eastAsia="en-GB"/>
              </w:rPr>
            </w:pPr>
          </w:p>
        </w:tc>
        <w:tc>
          <w:tcPr>
            <w:tcW w:w="356" w:type="dxa"/>
          </w:tcPr>
          <w:p w14:paraId="1C244F0B" w14:textId="7A4F1F7A" w:rsidR="002D5421" w:rsidRPr="009E616B" w:rsidRDefault="002D5421" w:rsidP="00A91864">
            <w:pPr>
              <w:spacing w:line="276" w:lineRule="auto"/>
              <w:ind w:left="-135" w:right="-89"/>
              <w:rPr>
                <w:rFonts w:ascii="Bookman Old Style" w:hAnsi="Bookman Old Style" w:cs="Arial"/>
                <w:szCs w:val="24"/>
                <w:lang w:eastAsia="en-GB"/>
              </w:rPr>
            </w:pPr>
            <w:r w:rsidRPr="009E616B">
              <w:rPr>
                <w:rFonts w:ascii="Bookman Old Style" w:hAnsi="Bookman Old Style" w:cs="Arial"/>
                <w:szCs w:val="24"/>
                <w:lang w:eastAsia="en-GB"/>
              </w:rPr>
              <w:t>c.</w:t>
            </w:r>
          </w:p>
        </w:tc>
        <w:tc>
          <w:tcPr>
            <w:tcW w:w="7080" w:type="dxa"/>
            <w:gridSpan w:val="2"/>
          </w:tcPr>
          <w:p w14:paraId="37F91610" w14:textId="43257A59" w:rsidR="002D5421" w:rsidRPr="009E616B" w:rsidRDefault="004E437C"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val="en-US" w:eastAsia="en-GB"/>
              </w:rPr>
              <w:t>b</w:t>
            </w:r>
            <w:r w:rsidR="002D5421" w:rsidRPr="009E616B">
              <w:rPr>
                <w:rFonts w:ascii="Bookman Old Style" w:hAnsi="Bookman Old Style" w:cs="Arial"/>
                <w:szCs w:val="24"/>
                <w:lang w:eastAsia="en-GB"/>
              </w:rPr>
              <w:t>ahwa</w:t>
            </w:r>
            <w:r w:rsidRPr="009E616B">
              <w:rPr>
                <w:rFonts w:ascii="Bookman Old Style" w:hAnsi="Bookman Old Style" w:cs="Arial"/>
                <w:szCs w:val="24"/>
                <w:lang w:val="en-US" w:eastAsia="en-GB"/>
              </w:rPr>
              <w:t xml:space="preserve"> </w:t>
            </w:r>
            <w:r w:rsidR="002D5421" w:rsidRPr="009E616B">
              <w:rPr>
                <w:rFonts w:ascii="Bookman Old Style" w:hAnsi="Bookman Old Style" w:cs="Arial"/>
                <w:szCs w:val="24"/>
                <w:lang w:eastAsia="en-GB"/>
              </w:rPr>
              <w:t xml:space="preserve">berdasarkan pertimbangan sebagaimana dimaksud pada huruf a, dan huruf b, perlu menetapkan Peraturan Rektor tentang </w:t>
            </w:r>
            <w:r w:rsidR="002D5421" w:rsidRPr="009E616B">
              <w:rPr>
                <w:rFonts w:ascii="Bookman Old Style" w:hAnsi="Bookman Old Style" w:cs="Arial"/>
                <w:szCs w:val="24"/>
                <w:lang w:val="en-ID" w:eastAsia="en-GB"/>
              </w:rPr>
              <w:t>Pedoman</w:t>
            </w:r>
            <w:r w:rsidRPr="009E616B">
              <w:rPr>
                <w:rFonts w:ascii="Bookman Old Style" w:hAnsi="Bookman Old Style" w:cs="Arial"/>
                <w:szCs w:val="24"/>
                <w:lang w:val="en-ID" w:eastAsia="en-GB"/>
              </w:rPr>
              <w:t xml:space="preserve"> </w:t>
            </w:r>
            <w:r w:rsidR="002D5421" w:rsidRPr="009E616B">
              <w:rPr>
                <w:rFonts w:ascii="Bookman Old Style" w:hAnsi="Bookman Old Style" w:cs="Arial"/>
                <w:szCs w:val="24"/>
                <w:lang w:val="en-ID" w:eastAsia="en-GB"/>
              </w:rPr>
              <w:t>Akademik</w:t>
            </w:r>
            <w:r w:rsidRPr="009E616B">
              <w:rPr>
                <w:rFonts w:ascii="Bookman Old Style" w:hAnsi="Bookman Old Style" w:cs="Arial"/>
                <w:szCs w:val="24"/>
                <w:lang w:val="en-ID" w:eastAsia="en-GB"/>
              </w:rPr>
              <w:t xml:space="preserve"> </w:t>
            </w:r>
            <w:r w:rsidR="007C25F5" w:rsidRPr="009E616B">
              <w:rPr>
                <w:rFonts w:ascii="Bookman Old Style" w:hAnsi="Bookman Old Style" w:cs="Arial"/>
                <w:szCs w:val="24"/>
                <w:lang w:eastAsia="en-GB"/>
              </w:rPr>
              <w:t>Universitas Mataram;</w:t>
            </w:r>
          </w:p>
        </w:tc>
      </w:tr>
      <w:tr w:rsidR="003A2E8E" w:rsidRPr="009E616B" w14:paraId="6E84A3FB" w14:textId="77777777" w:rsidTr="00A91864">
        <w:trPr>
          <w:trHeight w:val="779"/>
        </w:trPr>
        <w:tc>
          <w:tcPr>
            <w:tcW w:w="1684" w:type="dxa"/>
            <w:gridSpan w:val="2"/>
          </w:tcPr>
          <w:p w14:paraId="75109EE1" w14:textId="77777777" w:rsidR="003A2E8E" w:rsidRPr="009E616B" w:rsidRDefault="003A2E8E" w:rsidP="00A91864">
            <w:pPr>
              <w:spacing w:line="276" w:lineRule="auto"/>
              <w:ind w:left="-105"/>
              <w:jc w:val="left"/>
              <w:rPr>
                <w:rFonts w:ascii="Bookman Old Style" w:hAnsi="Bookman Old Style" w:cs="Arial"/>
                <w:szCs w:val="24"/>
                <w:lang w:eastAsia="en-GB"/>
              </w:rPr>
            </w:pPr>
            <w:r w:rsidRPr="009E616B">
              <w:rPr>
                <w:rFonts w:ascii="Bookman Old Style" w:hAnsi="Bookman Old Style" w:cs="Arial"/>
                <w:szCs w:val="24"/>
                <w:lang w:eastAsia="en-GB"/>
              </w:rPr>
              <w:t>Mengingat</w:t>
            </w:r>
          </w:p>
        </w:tc>
        <w:tc>
          <w:tcPr>
            <w:tcW w:w="236" w:type="dxa"/>
          </w:tcPr>
          <w:p w14:paraId="19AC1BEC" w14:textId="77777777" w:rsidR="003A2E8E" w:rsidRPr="009E616B" w:rsidRDefault="003A2E8E" w:rsidP="00A91864">
            <w:pPr>
              <w:spacing w:line="276" w:lineRule="auto"/>
              <w:ind w:left="-135" w:right="-130"/>
              <w:rPr>
                <w:rFonts w:ascii="Bookman Old Style" w:hAnsi="Bookman Old Style" w:cs="Arial"/>
                <w:szCs w:val="24"/>
                <w:lang w:val="en-ID" w:eastAsia="en-GB"/>
              </w:rPr>
            </w:pPr>
            <w:r w:rsidRPr="009E616B">
              <w:rPr>
                <w:rFonts w:ascii="Bookman Old Style" w:hAnsi="Bookman Old Style" w:cs="Arial"/>
                <w:szCs w:val="24"/>
                <w:lang w:val="en-ID" w:eastAsia="en-GB"/>
              </w:rPr>
              <w:t>:</w:t>
            </w:r>
          </w:p>
        </w:tc>
        <w:tc>
          <w:tcPr>
            <w:tcW w:w="356" w:type="dxa"/>
          </w:tcPr>
          <w:p w14:paraId="7AB7DBB6" w14:textId="77777777" w:rsidR="003A2E8E" w:rsidRPr="009E616B" w:rsidRDefault="003A2E8E" w:rsidP="00A91864">
            <w:pPr>
              <w:spacing w:line="276" w:lineRule="auto"/>
              <w:ind w:left="-135" w:right="-89"/>
              <w:rPr>
                <w:rFonts w:ascii="Bookman Old Style" w:hAnsi="Bookman Old Style" w:cs="Arial"/>
                <w:szCs w:val="24"/>
                <w:lang w:val="en-ID" w:eastAsia="en-GB"/>
              </w:rPr>
            </w:pPr>
            <w:r w:rsidRPr="009E616B">
              <w:rPr>
                <w:rFonts w:ascii="Bookman Old Style" w:hAnsi="Bookman Old Style" w:cs="Arial"/>
                <w:szCs w:val="24"/>
                <w:lang w:val="en-ID" w:eastAsia="en-GB"/>
              </w:rPr>
              <w:t>1.</w:t>
            </w:r>
          </w:p>
        </w:tc>
        <w:tc>
          <w:tcPr>
            <w:tcW w:w="7080" w:type="dxa"/>
            <w:gridSpan w:val="2"/>
          </w:tcPr>
          <w:p w14:paraId="7A74D10C" w14:textId="77777777" w:rsidR="003A2E8E" w:rsidRPr="009E616B" w:rsidRDefault="003A2E8E"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eastAsia="en-GB"/>
              </w:rPr>
              <w:t>Undang-Undang Republik Indonesia Nomor 20 Tahun 2003  tentang  Sistem Pendidikan  Nasional (Lembaran Negara Tahun 2003 Nomor 78, Tambahan Lembaran Negara Nomor 4301);</w:t>
            </w:r>
          </w:p>
        </w:tc>
      </w:tr>
      <w:tr w:rsidR="002D5421" w:rsidRPr="009E616B" w14:paraId="5B89CBB9" w14:textId="77777777" w:rsidTr="00A91864">
        <w:trPr>
          <w:trHeight w:val="779"/>
        </w:trPr>
        <w:tc>
          <w:tcPr>
            <w:tcW w:w="1684" w:type="dxa"/>
            <w:gridSpan w:val="2"/>
          </w:tcPr>
          <w:p w14:paraId="7193C04D" w14:textId="77777777" w:rsidR="002D5421" w:rsidRPr="009E616B" w:rsidRDefault="002D5421" w:rsidP="00A91864">
            <w:pPr>
              <w:spacing w:line="276" w:lineRule="auto"/>
              <w:rPr>
                <w:rFonts w:ascii="Bookman Old Style" w:hAnsi="Bookman Old Style" w:cs="Arial"/>
                <w:szCs w:val="24"/>
                <w:lang w:eastAsia="en-GB"/>
              </w:rPr>
            </w:pPr>
          </w:p>
        </w:tc>
        <w:tc>
          <w:tcPr>
            <w:tcW w:w="236" w:type="dxa"/>
          </w:tcPr>
          <w:p w14:paraId="4C454E5F" w14:textId="77777777" w:rsidR="002D5421" w:rsidRPr="009E616B" w:rsidRDefault="002D5421" w:rsidP="00A91864">
            <w:pPr>
              <w:spacing w:line="276" w:lineRule="auto"/>
              <w:ind w:left="-135" w:right="-130"/>
              <w:rPr>
                <w:rFonts w:ascii="Bookman Old Style" w:hAnsi="Bookman Old Style" w:cs="Arial"/>
                <w:szCs w:val="24"/>
                <w:lang w:eastAsia="en-GB"/>
              </w:rPr>
            </w:pPr>
          </w:p>
        </w:tc>
        <w:tc>
          <w:tcPr>
            <w:tcW w:w="356" w:type="dxa"/>
          </w:tcPr>
          <w:p w14:paraId="19DC6ADB" w14:textId="77777777" w:rsidR="002D5421" w:rsidRPr="009E616B" w:rsidRDefault="003A2E8E" w:rsidP="00A91864">
            <w:pPr>
              <w:spacing w:line="276" w:lineRule="auto"/>
              <w:ind w:left="-135" w:right="-89"/>
              <w:rPr>
                <w:rFonts w:ascii="Bookman Old Style" w:hAnsi="Bookman Old Style" w:cs="Arial"/>
                <w:szCs w:val="24"/>
                <w:lang w:eastAsia="en-GB"/>
              </w:rPr>
            </w:pPr>
            <w:r w:rsidRPr="009E616B">
              <w:rPr>
                <w:rFonts w:ascii="Bookman Old Style" w:hAnsi="Bookman Old Style" w:cs="Arial"/>
                <w:szCs w:val="24"/>
                <w:lang w:val="en-ID" w:eastAsia="en-GB"/>
              </w:rPr>
              <w:t>2</w:t>
            </w:r>
            <w:r w:rsidR="002D5421" w:rsidRPr="009E616B">
              <w:rPr>
                <w:rFonts w:ascii="Bookman Old Style" w:hAnsi="Bookman Old Style" w:cs="Arial"/>
                <w:szCs w:val="24"/>
                <w:lang w:eastAsia="en-GB"/>
              </w:rPr>
              <w:t>.</w:t>
            </w:r>
          </w:p>
        </w:tc>
        <w:tc>
          <w:tcPr>
            <w:tcW w:w="7080" w:type="dxa"/>
            <w:gridSpan w:val="2"/>
          </w:tcPr>
          <w:p w14:paraId="37FC0CF4" w14:textId="77777777" w:rsidR="002D5421" w:rsidRPr="009E616B" w:rsidRDefault="002D5421"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eastAsia="en-GB"/>
              </w:rPr>
              <w:t>Undang-Undang Nomor 12 Tahun 2012 tentang Pendidikan Tinggi (Lembaran Negara Republik Indonesia Tahun 2012 Nomor 158, Tambahan Lembaran Negara Republik Indonesia Nomor 5336);</w:t>
            </w:r>
          </w:p>
        </w:tc>
      </w:tr>
      <w:tr w:rsidR="002D5421" w:rsidRPr="009E616B" w14:paraId="383B5454" w14:textId="77777777" w:rsidTr="00A91864">
        <w:trPr>
          <w:trHeight w:val="851"/>
        </w:trPr>
        <w:tc>
          <w:tcPr>
            <w:tcW w:w="1684" w:type="dxa"/>
            <w:gridSpan w:val="2"/>
          </w:tcPr>
          <w:p w14:paraId="5059654D" w14:textId="77777777" w:rsidR="002D5421" w:rsidRPr="009E616B" w:rsidRDefault="002D5421" w:rsidP="00A91864">
            <w:pPr>
              <w:spacing w:line="276" w:lineRule="auto"/>
              <w:rPr>
                <w:rFonts w:ascii="Bookman Old Style" w:hAnsi="Bookman Old Style" w:cs="Arial"/>
                <w:szCs w:val="24"/>
                <w:lang w:eastAsia="en-GB"/>
              </w:rPr>
            </w:pPr>
          </w:p>
        </w:tc>
        <w:tc>
          <w:tcPr>
            <w:tcW w:w="236" w:type="dxa"/>
          </w:tcPr>
          <w:p w14:paraId="109026CC" w14:textId="77777777" w:rsidR="002D5421" w:rsidRPr="009E616B" w:rsidRDefault="002D5421" w:rsidP="00A91864">
            <w:pPr>
              <w:spacing w:line="276" w:lineRule="auto"/>
              <w:ind w:left="-135"/>
              <w:rPr>
                <w:rFonts w:ascii="Bookman Old Style" w:hAnsi="Bookman Old Style" w:cs="Arial"/>
                <w:szCs w:val="24"/>
                <w:lang w:eastAsia="en-GB"/>
              </w:rPr>
            </w:pPr>
          </w:p>
        </w:tc>
        <w:tc>
          <w:tcPr>
            <w:tcW w:w="356" w:type="dxa"/>
          </w:tcPr>
          <w:p w14:paraId="052D2233" w14:textId="77777777" w:rsidR="002D5421" w:rsidRPr="009E616B" w:rsidRDefault="003A2E8E" w:rsidP="00A91864">
            <w:pPr>
              <w:spacing w:line="276" w:lineRule="auto"/>
              <w:ind w:left="-135" w:right="-89"/>
              <w:rPr>
                <w:rFonts w:ascii="Bookman Old Style" w:hAnsi="Bookman Old Style" w:cs="Arial"/>
                <w:szCs w:val="24"/>
                <w:lang w:eastAsia="en-GB"/>
              </w:rPr>
            </w:pPr>
            <w:r w:rsidRPr="009E616B">
              <w:rPr>
                <w:rFonts w:ascii="Bookman Old Style" w:hAnsi="Bookman Old Style" w:cs="Arial"/>
                <w:szCs w:val="24"/>
                <w:lang w:eastAsia="en-GB"/>
              </w:rPr>
              <w:t>3</w:t>
            </w:r>
            <w:r w:rsidR="002D5421" w:rsidRPr="009E616B">
              <w:rPr>
                <w:rFonts w:ascii="Bookman Old Style" w:hAnsi="Bookman Old Style" w:cs="Arial"/>
                <w:szCs w:val="24"/>
                <w:lang w:eastAsia="en-GB"/>
              </w:rPr>
              <w:t>.</w:t>
            </w:r>
          </w:p>
        </w:tc>
        <w:tc>
          <w:tcPr>
            <w:tcW w:w="7080" w:type="dxa"/>
            <w:gridSpan w:val="2"/>
          </w:tcPr>
          <w:p w14:paraId="2F85B9F2" w14:textId="77777777" w:rsidR="002D5421" w:rsidRPr="009E616B" w:rsidRDefault="002D5421"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eastAsia="en-GB"/>
              </w:rPr>
              <w:t>Peraturan Pemerintah Nomor 4 Tahun 2014 tentang Penyelenggaraan Pendidikan Tinggi dan Pengelolaan Perguruan Tinggi (Lembaran Negara Republik Indonesia Tahun 2014 Nomor 16, Tambahan Lembaran Negara Republik Indonesia Nomor 5500);</w:t>
            </w:r>
          </w:p>
        </w:tc>
      </w:tr>
      <w:tr w:rsidR="002D5421" w:rsidRPr="009E616B" w14:paraId="2D9ECAB8" w14:textId="77777777" w:rsidTr="00A91864">
        <w:trPr>
          <w:trHeight w:val="709"/>
        </w:trPr>
        <w:tc>
          <w:tcPr>
            <w:tcW w:w="1684" w:type="dxa"/>
            <w:gridSpan w:val="2"/>
          </w:tcPr>
          <w:p w14:paraId="571EE511" w14:textId="77777777" w:rsidR="002D5421" w:rsidRPr="009E616B" w:rsidRDefault="002D5421" w:rsidP="00A91864">
            <w:pPr>
              <w:spacing w:line="276" w:lineRule="auto"/>
              <w:rPr>
                <w:rFonts w:ascii="Bookman Old Style" w:hAnsi="Bookman Old Style" w:cs="Arial"/>
                <w:szCs w:val="24"/>
                <w:lang w:eastAsia="en-GB"/>
              </w:rPr>
            </w:pPr>
          </w:p>
        </w:tc>
        <w:tc>
          <w:tcPr>
            <w:tcW w:w="236" w:type="dxa"/>
          </w:tcPr>
          <w:p w14:paraId="5746B31D" w14:textId="77777777" w:rsidR="002D5421" w:rsidRPr="009E616B" w:rsidRDefault="002D5421" w:rsidP="00A91864">
            <w:pPr>
              <w:spacing w:line="276" w:lineRule="auto"/>
              <w:ind w:left="-135"/>
              <w:rPr>
                <w:rFonts w:ascii="Bookman Old Style" w:hAnsi="Bookman Old Style" w:cs="Arial"/>
                <w:szCs w:val="24"/>
                <w:lang w:eastAsia="en-GB"/>
              </w:rPr>
            </w:pPr>
          </w:p>
        </w:tc>
        <w:tc>
          <w:tcPr>
            <w:tcW w:w="356" w:type="dxa"/>
          </w:tcPr>
          <w:p w14:paraId="4E5235A1" w14:textId="77777777" w:rsidR="002D5421" w:rsidRPr="009E616B" w:rsidRDefault="003A2E8E" w:rsidP="00A91864">
            <w:pPr>
              <w:spacing w:line="276" w:lineRule="auto"/>
              <w:ind w:left="-135" w:right="-89"/>
              <w:rPr>
                <w:rFonts w:ascii="Bookman Old Style" w:hAnsi="Bookman Old Style" w:cs="Arial"/>
                <w:szCs w:val="24"/>
                <w:lang w:eastAsia="en-GB"/>
              </w:rPr>
            </w:pPr>
            <w:r w:rsidRPr="009E616B">
              <w:rPr>
                <w:rFonts w:ascii="Bookman Old Style" w:hAnsi="Bookman Old Style" w:cs="Arial"/>
                <w:szCs w:val="24"/>
                <w:lang w:eastAsia="en-GB"/>
              </w:rPr>
              <w:t>4</w:t>
            </w:r>
            <w:r w:rsidR="002D5421" w:rsidRPr="009E616B">
              <w:rPr>
                <w:rFonts w:ascii="Bookman Old Style" w:hAnsi="Bookman Old Style" w:cs="Arial"/>
                <w:szCs w:val="24"/>
                <w:lang w:eastAsia="en-GB"/>
              </w:rPr>
              <w:t>.</w:t>
            </w:r>
          </w:p>
        </w:tc>
        <w:tc>
          <w:tcPr>
            <w:tcW w:w="7080" w:type="dxa"/>
            <w:gridSpan w:val="2"/>
          </w:tcPr>
          <w:p w14:paraId="42E03003" w14:textId="77777777" w:rsidR="002D5421" w:rsidRPr="009E616B" w:rsidRDefault="002D5421"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eastAsia="en-GB"/>
              </w:rPr>
              <w:t>Peraturan Menteri Pendidikan dan Kebudayaan Nomor 116 Tahun 2014 tentang Organisasi dan Tata Kerja Universitas Mataram (Berita Negara Republik Indonesia Tahun 2014 Nomor 1549);</w:t>
            </w:r>
          </w:p>
        </w:tc>
      </w:tr>
      <w:tr w:rsidR="009E616B" w:rsidRPr="009E616B" w14:paraId="3638E496" w14:textId="77777777" w:rsidTr="00A91864">
        <w:trPr>
          <w:gridAfter w:val="1"/>
          <w:wAfter w:w="20" w:type="dxa"/>
          <w:trHeight w:val="439"/>
        </w:trPr>
        <w:tc>
          <w:tcPr>
            <w:tcW w:w="1677" w:type="dxa"/>
          </w:tcPr>
          <w:p w14:paraId="556453D9" w14:textId="77777777" w:rsidR="009E616B" w:rsidRPr="009E616B" w:rsidRDefault="009E616B" w:rsidP="00A91864">
            <w:pPr>
              <w:spacing w:line="276" w:lineRule="auto"/>
              <w:rPr>
                <w:rFonts w:ascii="Bookman Old Style" w:hAnsi="Bookman Old Style" w:cs="Arial"/>
                <w:szCs w:val="24"/>
                <w:lang w:eastAsia="en-GB"/>
              </w:rPr>
            </w:pPr>
          </w:p>
        </w:tc>
        <w:tc>
          <w:tcPr>
            <w:tcW w:w="243" w:type="dxa"/>
            <w:gridSpan w:val="2"/>
          </w:tcPr>
          <w:p w14:paraId="04F19C14" w14:textId="77777777" w:rsidR="009E616B" w:rsidRPr="009E616B" w:rsidRDefault="009E616B" w:rsidP="00A91864">
            <w:pPr>
              <w:spacing w:line="276" w:lineRule="auto"/>
              <w:ind w:left="-135"/>
              <w:rPr>
                <w:rFonts w:ascii="Bookman Old Style" w:hAnsi="Bookman Old Style" w:cs="Arial"/>
                <w:szCs w:val="24"/>
                <w:lang w:eastAsia="en-GB"/>
              </w:rPr>
            </w:pPr>
          </w:p>
        </w:tc>
        <w:tc>
          <w:tcPr>
            <w:tcW w:w="356" w:type="dxa"/>
          </w:tcPr>
          <w:p w14:paraId="43FD627D" w14:textId="0DED4866" w:rsidR="009E616B" w:rsidRPr="009E616B" w:rsidRDefault="009E616B" w:rsidP="00A91864">
            <w:pPr>
              <w:spacing w:line="276" w:lineRule="auto"/>
              <w:ind w:left="-135" w:right="-89"/>
              <w:rPr>
                <w:rFonts w:ascii="Bookman Old Style" w:hAnsi="Bookman Old Style" w:cs="Arial"/>
                <w:szCs w:val="24"/>
                <w:lang w:eastAsia="en-GB"/>
              </w:rPr>
            </w:pPr>
            <w:r w:rsidRPr="00A91864">
              <w:rPr>
                <w:rFonts w:ascii="Bookman Old Style" w:hAnsi="Bookman Old Style" w:cs="Arial"/>
                <w:szCs w:val="24"/>
                <w:lang w:eastAsia="en-GB"/>
              </w:rPr>
              <w:t>5.</w:t>
            </w:r>
          </w:p>
        </w:tc>
        <w:tc>
          <w:tcPr>
            <w:tcW w:w="7060" w:type="dxa"/>
          </w:tcPr>
          <w:p w14:paraId="6AB82A3A" w14:textId="0AD5CC23" w:rsidR="009E616B" w:rsidRPr="009E616B" w:rsidRDefault="009E616B" w:rsidP="00A91864">
            <w:pPr>
              <w:spacing w:line="276" w:lineRule="auto"/>
              <w:jc w:val="both"/>
              <w:rPr>
                <w:rFonts w:ascii="Bookman Old Style" w:hAnsi="Bookman Old Style" w:cs="Arial"/>
                <w:szCs w:val="24"/>
                <w:lang w:eastAsia="en-GB"/>
              </w:rPr>
            </w:pPr>
            <w:r w:rsidRPr="009E616B">
              <w:rPr>
                <w:rFonts w:ascii="Bookman Old Style" w:hAnsi="Bookman Old Style"/>
                <w:szCs w:val="24"/>
                <w:lang w:eastAsia="en-GB"/>
              </w:rPr>
              <w:t xml:space="preserve">Peraturan Menteri Riset, Teknologi dan Pendidikan Tinggi </w:t>
            </w:r>
            <w:r w:rsidRPr="009E616B">
              <w:rPr>
                <w:rFonts w:ascii="Bookman Old Style" w:hAnsi="Bookman Old Style" w:cs="Arial"/>
                <w:szCs w:val="24"/>
                <w:lang w:eastAsia="en-GB"/>
              </w:rPr>
              <w:t>Republik</w:t>
            </w:r>
            <w:r w:rsidRPr="009E616B">
              <w:rPr>
                <w:rFonts w:ascii="Bookman Old Style" w:hAnsi="Bookman Old Style"/>
                <w:szCs w:val="24"/>
                <w:lang w:eastAsia="en-GB"/>
              </w:rPr>
              <w:t xml:space="preserve"> Indonesia Nomor 45 Tahun 2017 tentang Statuta Universitas </w:t>
            </w:r>
            <w:r w:rsidRPr="009E616B">
              <w:rPr>
                <w:rFonts w:ascii="Bookman Old Style" w:hAnsi="Bookman Old Style" w:cs="Arial"/>
                <w:szCs w:val="24"/>
                <w:lang w:eastAsia="en-GB"/>
              </w:rPr>
              <w:t>Mataram (Berita Negara Republik Indonesia Tahun 2017 Nomor 1215)</w:t>
            </w:r>
            <w:r w:rsidR="000165A1">
              <w:rPr>
                <w:rFonts w:ascii="Bookman Old Style" w:hAnsi="Bookman Old Style" w:cs="Arial"/>
                <w:szCs w:val="24"/>
                <w:lang w:val="en-US" w:eastAsia="en-GB"/>
              </w:rPr>
              <w:t>;</w:t>
            </w:r>
          </w:p>
        </w:tc>
      </w:tr>
      <w:tr w:rsidR="009E616B" w:rsidRPr="009E616B" w14:paraId="6BEE807C" w14:textId="77777777" w:rsidTr="00A91864">
        <w:trPr>
          <w:gridAfter w:val="1"/>
          <w:wAfter w:w="20" w:type="dxa"/>
          <w:trHeight w:val="439"/>
        </w:trPr>
        <w:tc>
          <w:tcPr>
            <w:tcW w:w="1677" w:type="dxa"/>
          </w:tcPr>
          <w:p w14:paraId="7C80C9A6" w14:textId="77777777" w:rsidR="009E616B" w:rsidRPr="009E616B" w:rsidRDefault="009E616B" w:rsidP="00A91864">
            <w:pPr>
              <w:spacing w:line="276" w:lineRule="auto"/>
              <w:rPr>
                <w:rFonts w:ascii="Bookman Old Style" w:hAnsi="Bookman Old Style" w:cs="Arial"/>
                <w:szCs w:val="24"/>
                <w:lang w:eastAsia="en-GB"/>
              </w:rPr>
            </w:pPr>
          </w:p>
        </w:tc>
        <w:tc>
          <w:tcPr>
            <w:tcW w:w="243" w:type="dxa"/>
            <w:gridSpan w:val="2"/>
          </w:tcPr>
          <w:p w14:paraId="73C4ED86" w14:textId="77777777" w:rsidR="009E616B" w:rsidRPr="009E616B" w:rsidRDefault="009E616B" w:rsidP="00A91864">
            <w:pPr>
              <w:spacing w:line="276" w:lineRule="auto"/>
              <w:ind w:left="-135"/>
              <w:rPr>
                <w:rFonts w:ascii="Bookman Old Style" w:hAnsi="Bookman Old Style" w:cs="Arial"/>
                <w:szCs w:val="24"/>
                <w:lang w:eastAsia="en-GB"/>
              </w:rPr>
            </w:pPr>
          </w:p>
        </w:tc>
        <w:tc>
          <w:tcPr>
            <w:tcW w:w="356" w:type="dxa"/>
          </w:tcPr>
          <w:p w14:paraId="64D91035" w14:textId="102F94A1" w:rsidR="009E616B" w:rsidRPr="00A91864" w:rsidRDefault="000165A1" w:rsidP="00A91864">
            <w:pPr>
              <w:spacing w:line="276" w:lineRule="auto"/>
              <w:ind w:left="-135" w:right="-89"/>
              <w:rPr>
                <w:rFonts w:ascii="Bookman Old Style" w:hAnsi="Bookman Old Style" w:cs="Arial"/>
                <w:szCs w:val="24"/>
                <w:lang w:eastAsia="en-GB"/>
              </w:rPr>
            </w:pPr>
            <w:r w:rsidRPr="00A91864">
              <w:rPr>
                <w:rFonts w:ascii="Bookman Old Style" w:hAnsi="Bookman Old Style" w:cs="Arial"/>
                <w:szCs w:val="24"/>
                <w:lang w:eastAsia="en-GB"/>
              </w:rPr>
              <w:t>6.</w:t>
            </w:r>
          </w:p>
        </w:tc>
        <w:tc>
          <w:tcPr>
            <w:tcW w:w="7060" w:type="dxa"/>
          </w:tcPr>
          <w:p w14:paraId="764FBC0F" w14:textId="75989251" w:rsidR="009E616B" w:rsidRPr="009E616B" w:rsidRDefault="000165A1" w:rsidP="00A91864">
            <w:pPr>
              <w:spacing w:line="276" w:lineRule="auto"/>
              <w:jc w:val="both"/>
              <w:rPr>
                <w:rFonts w:ascii="Bookman Old Style" w:hAnsi="Bookman Old Style"/>
                <w:szCs w:val="24"/>
                <w:lang w:eastAsia="en-GB"/>
              </w:rPr>
            </w:pPr>
            <w:r w:rsidRPr="009E616B">
              <w:rPr>
                <w:rFonts w:ascii="Bookman Old Style" w:hAnsi="Bookman Old Style"/>
                <w:szCs w:val="24"/>
                <w:lang w:eastAsia="en-GB"/>
              </w:rPr>
              <w:t xml:space="preserve">Peraturan Menteri Riset, Teknologi dan Pendidikan Tinggi </w:t>
            </w:r>
            <w:r w:rsidRPr="009E616B">
              <w:rPr>
                <w:rFonts w:ascii="Bookman Old Style" w:hAnsi="Bookman Old Style" w:cs="Arial"/>
                <w:szCs w:val="24"/>
                <w:lang w:eastAsia="en-GB"/>
              </w:rPr>
              <w:t>Republik</w:t>
            </w:r>
            <w:r w:rsidRPr="009E616B">
              <w:rPr>
                <w:rFonts w:ascii="Bookman Old Style" w:hAnsi="Bookman Old Style"/>
                <w:szCs w:val="24"/>
                <w:lang w:eastAsia="en-GB"/>
              </w:rPr>
              <w:t xml:space="preserve"> Indonesia Nomor </w:t>
            </w:r>
            <w:r w:rsidRPr="009E616B">
              <w:rPr>
                <w:rFonts w:ascii="Bookman Old Style" w:hAnsi="Bookman Old Style"/>
                <w:szCs w:val="24"/>
                <w:lang w:val="en-US" w:eastAsia="en-GB"/>
              </w:rPr>
              <w:t>18</w:t>
            </w:r>
            <w:r w:rsidRPr="009E616B">
              <w:rPr>
                <w:rFonts w:ascii="Bookman Old Style" w:hAnsi="Bookman Old Style"/>
                <w:szCs w:val="24"/>
                <w:lang w:eastAsia="en-GB"/>
              </w:rPr>
              <w:t xml:space="preserve"> Tahun 201</w:t>
            </w:r>
            <w:r w:rsidRPr="009E616B">
              <w:rPr>
                <w:rFonts w:ascii="Bookman Old Style" w:hAnsi="Bookman Old Style"/>
                <w:szCs w:val="24"/>
                <w:lang w:val="en-US" w:eastAsia="en-GB"/>
              </w:rPr>
              <w:t>8</w:t>
            </w:r>
            <w:r w:rsidRPr="009E616B">
              <w:rPr>
                <w:rFonts w:ascii="Bookman Old Style" w:hAnsi="Bookman Old Style"/>
                <w:szCs w:val="24"/>
                <w:lang w:eastAsia="en-GB"/>
              </w:rPr>
              <w:t xml:space="preserve"> tentang</w:t>
            </w:r>
            <w:r w:rsidRPr="009E616B">
              <w:rPr>
                <w:rFonts w:ascii="Bookman Old Style" w:hAnsi="Bookman Old Style"/>
                <w:szCs w:val="24"/>
                <w:lang w:val="en-US" w:eastAsia="en-GB"/>
              </w:rPr>
              <w:t xml:space="preserve"> Standar Nasional Pendidikan Kedokteran (Berita Negara Republik Indonesia Tahun 2018 Nomor 693)</w:t>
            </w:r>
            <w:r w:rsidRPr="009E616B">
              <w:rPr>
                <w:rFonts w:ascii="Bookman Old Style" w:hAnsi="Bookman Old Style" w:cs="Arial"/>
                <w:szCs w:val="24"/>
                <w:lang w:eastAsia="en-GB"/>
              </w:rPr>
              <w:t>;</w:t>
            </w:r>
          </w:p>
        </w:tc>
      </w:tr>
      <w:tr w:rsidR="009E616B" w:rsidRPr="009E616B" w14:paraId="20D987EB" w14:textId="77777777" w:rsidTr="00A91864">
        <w:trPr>
          <w:gridAfter w:val="1"/>
          <w:wAfter w:w="20" w:type="dxa"/>
          <w:trHeight w:val="439"/>
        </w:trPr>
        <w:tc>
          <w:tcPr>
            <w:tcW w:w="1677" w:type="dxa"/>
          </w:tcPr>
          <w:p w14:paraId="6270E7B6" w14:textId="77777777" w:rsidR="009E616B" w:rsidRPr="009E616B" w:rsidRDefault="009E616B" w:rsidP="00A91864">
            <w:pPr>
              <w:spacing w:line="276" w:lineRule="auto"/>
              <w:rPr>
                <w:rFonts w:ascii="Bookman Old Style" w:hAnsi="Bookman Old Style" w:cs="Arial"/>
                <w:szCs w:val="24"/>
                <w:lang w:eastAsia="en-GB"/>
              </w:rPr>
            </w:pPr>
          </w:p>
        </w:tc>
        <w:tc>
          <w:tcPr>
            <w:tcW w:w="243" w:type="dxa"/>
            <w:gridSpan w:val="2"/>
          </w:tcPr>
          <w:p w14:paraId="20762795" w14:textId="77777777" w:rsidR="009E616B" w:rsidRPr="009E616B" w:rsidRDefault="009E616B" w:rsidP="00A91864">
            <w:pPr>
              <w:spacing w:line="276" w:lineRule="auto"/>
              <w:ind w:left="-135"/>
              <w:rPr>
                <w:rFonts w:ascii="Bookman Old Style" w:hAnsi="Bookman Old Style" w:cs="Arial"/>
                <w:szCs w:val="24"/>
                <w:lang w:eastAsia="en-GB"/>
              </w:rPr>
            </w:pPr>
          </w:p>
        </w:tc>
        <w:tc>
          <w:tcPr>
            <w:tcW w:w="356" w:type="dxa"/>
          </w:tcPr>
          <w:p w14:paraId="6FD93945" w14:textId="67AD644E" w:rsidR="009E616B" w:rsidRPr="009E616B" w:rsidRDefault="009E616B" w:rsidP="00A91864">
            <w:pPr>
              <w:spacing w:line="276" w:lineRule="auto"/>
              <w:ind w:left="-135" w:right="-89"/>
              <w:rPr>
                <w:rFonts w:ascii="Bookman Old Style" w:hAnsi="Bookman Old Style" w:cs="Arial"/>
                <w:szCs w:val="24"/>
                <w:lang w:eastAsia="en-GB"/>
              </w:rPr>
            </w:pPr>
            <w:r w:rsidRPr="00A91864">
              <w:rPr>
                <w:rFonts w:ascii="Bookman Old Style" w:hAnsi="Bookman Old Style" w:cs="Arial"/>
                <w:szCs w:val="24"/>
                <w:lang w:eastAsia="en-GB"/>
              </w:rPr>
              <w:t>7</w:t>
            </w:r>
            <w:r w:rsidRPr="009E616B">
              <w:rPr>
                <w:rFonts w:ascii="Bookman Old Style" w:hAnsi="Bookman Old Style" w:cs="Arial"/>
                <w:szCs w:val="24"/>
                <w:lang w:eastAsia="en-GB"/>
              </w:rPr>
              <w:t>.</w:t>
            </w:r>
          </w:p>
        </w:tc>
        <w:tc>
          <w:tcPr>
            <w:tcW w:w="7060" w:type="dxa"/>
          </w:tcPr>
          <w:p w14:paraId="7B770A78" w14:textId="01EDF974" w:rsidR="009E616B" w:rsidRPr="009E616B" w:rsidRDefault="009E616B" w:rsidP="00A91864">
            <w:pPr>
              <w:spacing w:line="276" w:lineRule="auto"/>
              <w:jc w:val="both"/>
              <w:rPr>
                <w:rFonts w:ascii="Bookman Old Style" w:hAnsi="Bookman Old Style" w:cs="Arial"/>
                <w:szCs w:val="24"/>
                <w:lang w:eastAsia="en-GB"/>
              </w:rPr>
            </w:pPr>
            <w:r w:rsidRPr="009E616B">
              <w:rPr>
                <w:rFonts w:ascii="Bookman Old Style" w:hAnsi="Bookman Old Style" w:cs="Arial"/>
                <w:szCs w:val="24"/>
                <w:lang w:val="en-US" w:eastAsia="en-GB"/>
              </w:rPr>
              <w:t xml:space="preserve">Peraturan Menteri Pendidikan dan Kebudayaan Nomor 3 Tahun 2020 tentang Standar Nasional Pendidikan Tinggi </w:t>
            </w:r>
            <w:r w:rsidRPr="009E616B">
              <w:rPr>
                <w:rFonts w:ascii="Bookman Old Style" w:hAnsi="Bookman Old Style" w:cs="Arial"/>
                <w:szCs w:val="24"/>
                <w:lang w:eastAsia="en-GB"/>
              </w:rPr>
              <w:t>(Berita</w:t>
            </w:r>
            <w:r w:rsidRPr="009E616B">
              <w:rPr>
                <w:rFonts w:ascii="Bookman Old Style" w:hAnsi="Bookman Old Style" w:cs="Arial"/>
                <w:szCs w:val="24"/>
                <w:lang w:val="en-US" w:eastAsia="en-GB"/>
              </w:rPr>
              <w:t xml:space="preserve"> </w:t>
            </w:r>
            <w:r w:rsidRPr="009E616B">
              <w:rPr>
                <w:rFonts w:ascii="Bookman Old Style" w:hAnsi="Bookman Old Style" w:cs="Arial"/>
                <w:szCs w:val="24"/>
                <w:lang w:eastAsia="en-GB"/>
              </w:rPr>
              <w:t>Negara Republik Indonesia Tahun 20</w:t>
            </w:r>
            <w:r w:rsidRPr="009E616B">
              <w:rPr>
                <w:rFonts w:ascii="Bookman Old Style" w:hAnsi="Bookman Old Style" w:cs="Arial"/>
                <w:szCs w:val="24"/>
                <w:lang w:val="en-US" w:eastAsia="en-GB"/>
              </w:rPr>
              <w:t>20</w:t>
            </w:r>
            <w:r w:rsidRPr="009E616B">
              <w:rPr>
                <w:rFonts w:ascii="Bookman Old Style" w:hAnsi="Bookman Old Style" w:cs="Arial"/>
                <w:szCs w:val="24"/>
                <w:lang w:eastAsia="en-GB"/>
              </w:rPr>
              <w:t xml:space="preserve"> Nomor </w:t>
            </w:r>
            <w:r w:rsidRPr="009E616B">
              <w:rPr>
                <w:rFonts w:ascii="Bookman Old Style" w:hAnsi="Bookman Old Style" w:cs="Arial"/>
                <w:szCs w:val="24"/>
                <w:lang w:val="en-US" w:eastAsia="en-GB"/>
              </w:rPr>
              <w:t>47</w:t>
            </w:r>
            <w:r w:rsidRPr="009E616B">
              <w:rPr>
                <w:rFonts w:ascii="Bookman Old Style" w:hAnsi="Bookman Old Style" w:cs="Arial"/>
                <w:szCs w:val="24"/>
                <w:lang w:eastAsia="en-GB"/>
              </w:rPr>
              <w:t>);</w:t>
            </w:r>
          </w:p>
        </w:tc>
      </w:tr>
      <w:tr w:rsidR="009E616B" w:rsidRPr="009E616B" w14:paraId="0D53BC34" w14:textId="77777777" w:rsidTr="00A91864">
        <w:trPr>
          <w:gridAfter w:val="1"/>
          <w:wAfter w:w="20" w:type="dxa"/>
          <w:trHeight w:val="184"/>
        </w:trPr>
        <w:tc>
          <w:tcPr>
            <w:tcW w:w="1677" w:type="dxa"/>
          </w:tcPr>
          <w:p w14:paraId="3FD3B056" w14:textId="77777777" w:rsidR="009E616B" w:rsidRPr="009E616B" w:rsidRDefault="009E616B" w:rsidP="00A91864">
            <w:pPr>
              <w:spacing w:line="276" w:lineRule="auto"/>
              <w:rPr>
                <w:rFonts w:ascii="Bookman Old Style" w:hAnsi="Bookman Old Style" w:cs="Arial"/>
                <w:szCs w:val="24"/>
                <w:lang w:eastAsia="en-GB"/>
              </w:rPr>
            </w:pPr>
          </w:p>
        </w:tc>
        <w:tc>
          <w:tcPr>
            <w:tcW w:w="243" w:type="dxa"/>
            <w:gridSpan w:val="2"/>
          </w:tcPr>
          <w:p w14:paraId="3720B5A0" w14:textId="3AC51FAD" w:rsidR="009E616B" w:rsidRPr="009E616B" w:rsidRDefault="009E616B" w:rsidP="00A91864">
            <w:pPr>
              <w:spacing w:line="276" w:lineRule="auto"/>
              <w:rPr>
                <w:rFonts w:ascii="Bookman Old Style" w:hAnsi="Bookman Old Style" w:cs="Arial"/>
                <w:szCs w:val="24"/>
                <w:lang w:eastAsia="en-GB"/>
              </w:rPr>
            </w:pPr>
          </w:p>
        </w:tc>
        <w:tc>
          <w:tcPr>
            <w:tcW w:w="356" w:type="dxa"/>
          </w:tcPr>
          <w:p w14:paraId="7CE4818E" w14:textId="218786F2" w:rsidR="009E616B" w:rsidRPr="009E616B" w:rsidRDefault="009E616B" w:rsidP="00A91864">
            <w:pPr>
              <w:spacing w:line="276" w:lineRule="auto"/>
              <w:ind w:left="-135" w:right="-89"/>
              <w:rPr>
                <w:rFonts w:ascii="Bookman Old Style" w:hAnsi="Bookman Old Style" w:cs="Arial"/>
                <w:szCs w:val="24"/>
                <w:lang w:eastAsia="en-GB"/>
              </w:rPr>
            </w:pPr>
            <w:r w:rsidRPr="00A91864">
              <w:rPr>
                <w:rFonts w:ascii="Bookman Old Style" w:hAnsi="Bookman Old Style" w:cs="Arial"/>
                <w:szCs w:val="24"/>
                <w:lang w:eastAsia="en-GB"/>
              </w:rPr>
              <w:t>8.</w:t>
            </w:r>
          </w:p>
        </w:tc>
        <w:tc>
          <w:tcPr>
            <w:tcW w:w="7060" w:type="dxa"/>
          </w:tcPr>
          <w:p w14:paraId="654B1AE5" w14:textId="6750C768" w:rsidR="009E616B" w:rsidRPr="009E616B" w:rsidRDefault="009E616B" w:rsidP="00A91864">
            <w:pPr>
              <w:spacing w:line="276" w:lineRule="auto"/>
              <w:jc w:val="both"/>
              <w:rPr>
                <w:rFonts w:ascii="Bookman Old Style" w:hAnsi="Bookman Old Style" w:cs="Arial"/>
                <w:szCs w:val="24"/>
                <w:lang w:eastAsia="en-GB"/>
              </w:rPr>
            </w:pPr>
            <w:r w:rsidRPr="009E616B">
              <w:rPr>
                <w:rFonts w:ascii="Bookman Old Style" w:hAnsi="Bookman Old Style"/>
                <w:szCs w:val="24"/>
              </w:rPr>
              <w:t xml:space="preserve">Peraturan Rektor </w:t>
            </w:r>
            <w:r w:rsidRPr="009E616B">
              <w:rPr>
                <w:rFonts w:ascii="Bookman Old Style" w:hAnsi="Bookman Old Style" w:cs="Arial"/>
                <w:szCs w:val="24"/>
                <w:lang w:eastAsia="en-GB"/>
              </w:rPr>
              <w:t>Universitas</w:t>
            </w:r>
            <w:r w:rsidRPr="009E616B">
              <w:rPr>
                <w:rFonts w:ascii="Bookman Old Style" w:hAnsi="Bookman Old Style"/>
                <w:szCs w:val="24"/>
              </w:rPr>
              <w:t xml:space="preserve"> Mataram Nomor 1 Tahun 2017 tentang Pembentukan Produk Hukum;</w:t>
            </w:r>
          </w:p>
        </w:tc>
      </w:tr>
      <w:tr w:rsidR="009E616B" w:rsidRPr="009E616B" w14:paraId="5DB5FE1C" w14:textId="77777777" w:rsidTr="00A91864">
        <w:trPr>
          <w:gridAfter w:val="1"/>
          <w:wAfter w:w="20" w:type="dxa"/>
          <w:trHeight w:val="184"/>
        </w:trPr>
        <w:tc>
          <w:tcPr>
            <w:tcW w:w="1677" w:type="dxa"/>
          </w:tcPr>
          <w:p w14:paraId="2070641B" w14:textId="77777777" w:rsidR="009E616B" w:rsidRPr="009E616B" w:rsidRDefault="009E616B" w:rsidP="00A91864">
            <w:pPr>
              <w:spacing w:line="276" w:lineRule="auto"/>
              <w:rPr>
                <w:rFonts w:ascii="Bookman Old Style" w:hAnsi="Bookman Old Style" w:cs="Arial"/>
                <w:szCs w:val="24"/>
                <w:lang w:eastAsia="en-GB"/>
              </w:rPr>
            </w:pPr>
          </w:p>
        </w:tc>
        <w:tc>
          <w:tcPr>
            <w:tcW w:w="243" w:type="dxa"/>
            <w:gridSpan w:val="2"/>
          </w:tcPr>
          <w:p w14:paraId="12BD16F5" w14:textId="77777777" w:rsidR="009E616B" w:rsidRPr="009E616B" w:rsidRDefault="009E616B" w:rsidP="00A91864">
            <w:pPr>
              <w:spacing w:line="276" w:lineRule="auto"/>
              <w:rPr>
                <w:rFonts w:ascii="Bookman Old Style" w:hAnsi="Bookman Old Style" w:cs="Arial"/>
                <w:szCs w:val="24"/>
                <w:lang w:eastAsia="en-GB"/>
              </w:rPr>
            </w:pPr>
          </w:p>
        </w:tc>
        <w:tc>
          <w:tcPr>
            <w:tcW w:w="7416" w:type="dxa"/>
            <w:gridSpan w:val="2"/>
          </w:tcPr>
          <w:p w14:paraId="0F76DAD6" w14:textId="37C8AEB4" w:rsidR="009E616B" w:rsidRPr="009E616B" w:rsidRDefault="009E616B" w:rsidP="00A91864">
            <w:pPr>
              <w:spacing w:before="240" w:after="240" w:line="276" w:lineRule="auto"/>
              <w:rPr>
                <w:rFonts w:ascii="Bookman Old Style" w:hAnsi="Bookman Old Style"/>
                <w:szCs w:val="24"/>
                <w:lang w:val="en-US"/>
              </w:rPr>
            </w:pPr>
            <w:r>
              <w:rPr>
                <w:rFonts w:ascii="Bookman Old Style" w:hAnsi="Bookman Old Style"/>
                <w:szCs w:val="24"/>
                <w:lang w:val="en-US"/>
              </w:rPr>
              <w:t>MEMUTUSKAN:</w:t>
            </w:r>
          </w:p>
        </w:tc>
      </w:tr>
      <w:tr w:rsidR="009E616B" w:rsidRPr="009E616B" w14:paraId="25EB58FF" w14:textId="77777777" w:rsidTr="00A91864">
        <w:trPr>
          <w:gridAfter w:val="1"/>
          <w:wAfter w:w="20" w:type="dxa"/>
          <w:trHeight w:val="888"/>
        </w:trPr>
        <w:tc>
          <w:tcPr>
            <w:tcW w:w="1677" w:type="dxa"/>
          </w:tcPr>
          <w:p w14:paraId="6D6608F7" w14:textId="2B89DEA2" w:rsidR="009E616B" w:rsidRPr="009E616B" w:rsidRDefault="009E616B" w:rsidP="00A91864">
            <w:pPr>
              <w:spacing w:line="276" w:lineRule="auto"/>
              <w:rPr>
                <w:rFonts w:ascii="Bookman Old Style" w:hAnsi="Bookman Old Style" w:cs="Arial"/>
                <w:szCs w:val="24"/>
                <w:lang w:eastAsia="en-GB"/>
              </w:rPr>
            </w:pPr>
            <w:r w:rsidRPr="009E616B">
              <w:rPr>
                <w:rFonts w:ascii="Bookman Old Style" w:hAnsi="Bookman Old Style" w:cs="Arial"/>
                <w:szCs w:val="24"/>
                <w:lang w:eastAsia="en-GB"/>
              </w:rPr>
              <w:t>Menetapkan</w:t>
            </w:r>
          </w:p>
        </w:tc>
        <w:tc>
          <w:tcPr>
            <w:tcW w:w="243" w:type="dxa"/>
            <w:gridSpan w:val="2"/>
          </w:tcPr>
          <w:p w14:paraId="7E72E017" w14:textId="33A13F89" w:rsidR="009E616B" w:rsidRPr="009E616B" w:rsidRDefault="009E616B" w:rsidP="00A91864">
            <w:pPr>
              <w:spacing w:line="276" w:lineRule="auto"/>
              <w:rPr>
                <w:rFonts w:ascii="Bookman Old Style" w:hAnsi="Bookman Old Style" w:cs="Arial"/>
                <w:szCs w:val="24"/>
                <w:lang w:eastAsia="en-GB"/>
              </w:rPr>
            </w:pPr>
            <w:r w:rsidRPr="009E616B">
              <w:rPr>
                <w:rFonts w:ascii="Bookman Old Style" w:hAnsi="Bookman Old Style" w:cs="Arial"/>
                <w:szCs w:val="24"/>
                <w:lang w:eastAsia="en-GB"/>
              </w:rPr>
              <w:t>:</w:t>
            </w:r>
          </w:p>
        </w:tc>
        <w:tc>
          <w:tcPr>
            <w:tcW w:w="7416" w:type="dxa"/>
            <w:gridSpan w:val="2"/>
          </w:tcPr>
          <w:p w14:paraId="191DC3C0" w14:textId="03C26D46" w:rsidR="009E616B" w:rsidRPr="009E616B" w:rsidRDefault="009E616B" w:rsidP="00A91864">
            <w:pPr>
              <w:spacing w:line="276" w:lineRule="auto"/>
              <w:jc w:val="both"/>
              <w:rPr>
                <w:rFonts w:ascii="Bookman Old Style" w:hAnsi="Bookman Old Style"/>
                <w:szCs w:val="24"/>
              </w:rPr>
            </w:pPr>
            <w:r w:rsidRPr="009E616B">
              <w:rPr>
                <w:rFonts w:ascii="Bookman Old Style" w:hAnsi="Bookman Old Style" w:cs="Arial"/>
                <w:szCs w:val="24"/>
                <w:lang w:eastAsia="en-GB"/>
              </w:rPr>
              <w:t xml:space="preserve">PERATURAN REKTOR TENTANG </w:t>
            </w:r>
            <w:r w:rsidRPr="009E616B">
              <w:rPr>
                <w:rFonts w:ascii="Bookman Old Style" w:hAnsi="Bookman Old Style" w:cs="Arial"/>
                <w:szCs w:val="24"/>
                <w:lang w:val="en-ID" w:eastAsia="en-GB"/>
              </w:rPr>
              <w:t>PEDOMAN AKADEMIK</w:t>
            </w:r>
            <w:r w:rsidRPr="009E616B">
              <w:rPr>
                <w:rFonts w:ascii="Bookman Old Style" w:hAnsi="Bookman Old Style" w:cs="Arial"/>
                <w:szCs w:val="24"/>
                <w:lang w:eastAsia="en-GB"/>
              </w:rPr>
              <w:t xml:space="preserve"> UNIVERSITAS MATARAM</w:t>
            </w:r>
            <w:r w:rsidRPr="009E616B">
              <w:rPr>
                <w:rFonts w:ascii="Bookman Old Style" w:hAnsi="Bookman Old Style" w:cs="Arial"/>
                <w:szCs w:val="24"/>
                <w:lang w:val="en-US" w:eastAsia="en-GB"/>
              </w:rPr>
              <w:t>.</w:t>
            </w:r>
          </w:p>
        </w:tc>
      </w:tr>
      <w:tr w:rsidR="003300B2" w:rsidRPr="009E616B" w14:paraId="7A06C6CB" w14:textId="77777777" w:rsidTr="00A91864">
        <w:trPr>
          <w:gridAfter w:val="1"/>
          <w:wAfter w:w="20" w:type="dxa"/>
          <w:trHeight w:val="184"/>
        </w:trPr>
        <w:tc>
          <w:tcPr>
            <w:tcW w:w="1677" w:type="dxa"/>
          </w:tcPr>
          <w:p w14:paraId="106AC46B" w14:textId="77777777" w:rsidR="003300B2" w:rsidRPr="009E616B" w:rsidRDefault="003300B2" w:rsidP="009E616B">
            <w:pPr>
              <w:rPr>
                <w:rFonts w:ascii="Bookman Old Style" w:hAnsi="Bookman Old Style" w:cs="Arial"/>
                <w:szCs w:val="24"/>
                <w:lang w:eastAsia="en-GB"/>
              </w:rPr>
            </w:pPr>
          </w:p>
        </w:tc>
        <w:tc>
          <w:tcPr>
            <w:tcW w:w="243" w:type="dxa"/>
            <w:gridSpan w:val="2"/>
          </w:tcPr>
          <w:p w14:paraId="6AFE09AC" w14:textId="77777777" w:rsidR="003300B2" w:rsidRPr="009E616B" w:rsidRDefault="003300B2" w:rsidP="009E616B">
            <w:pPr>
              <w:rPr>
                <w:rFonts w:ascii="Bookman Old Style" w:hAnsi="Bookman Old Style" w:cs="Arial"/>
                <w:szCs w:val="24"/>
                <w:lang w:eastAsia="en-GB"/>
              </w:rPr>
            </w:pPr>
          </w:p>
        </w:tc>
        <w:tc>
          <w:tcPr>
            <w:tcW w:w="7416" w:type="dxa"/>
            <w:gridSpan w:val="2"/>
            <w:vMerge w:val="restart"/>
          </w:tcPr>
          <w:p w14:paraId="48A3960B" w14:textId="77777777" w:rsidR="003300B2" w:rsidRPr="009E616B" w:rsidRDefault="003300B2" w:rsidP="00A91864">
            <w:pPr>
              <w:pStyle w:val="Heading6"/>
              <w:spacing w:line="276" w:lineRule="auto"/>
              <w:ind w:left="0" w:right="-116"/>
              <w:outlineLvl w:val="5"/>
              <w:rPr>
                <w:rFonts w:ascii="Bookman Old Style" w:hAnsi="Bookman Old Style" w:cs="Arial"/>
                <w:sz w:val="24"/>
                <w:szCs w:val="24"/>
              </w:rPr>
            </w:pPr>
            <w:r w:rsidRPr="009E616B">
              <w:rPr>
                <w:rFonts w:ascii="Bookman Old Style" w:hAnsi="Bookman Old Style" w:cs="Arial"/>
                <w:sz w:val="24"/>
                <w:szCs w:val="24"/>
              </w:rPr>
              <w:t>BAB I</w:t>
            </w:r>
          </w:p>
          <w:p w14:paraId="46BFF42B"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KETENTUAN UMUM</w:t>
            </w:r>
          </w:p>
          <w:p w14:paraId="0FBAFF1C" w14:textId="77777777" w:rsidR="00A91864" w:rsidRDefault="00A91864" w:rsidP="00A91864">
            <w:pPr>
              <w:pStyle w:val="Heading1"/>
              <w:spacing w:line="276" w:lineRule="auto"/>
              <w:ind w:right="-116"/>
              <w:outlineLvl w:val="0"/>
              <w:rPr>
                <w:rFonts w:ascii="Bookman Old Style" w:hAnsi="Bookman Old Style" w:cs="Arial"/>
                <w:b w:val="0"/>
                <w:szCs w:val="24"/>
              </w:rPr>
            </w:pPr>
          </w:p>
          <w:p w14:paraId="4D06FD19" w14:textId="653079BC"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1</w:t>
            </w:r>
          </w:p>
          <w:p w14:paraId="4C29F69F" w14:textId="7E6CA475" w:rsidR="003300B2" w:rsidRPr="009E616B" w:rsidRDefault="003300B2" w:rsidP="00A91864">
            <w:pPr>
              <w:pStyle w:val="BodyText2"/>
              <w:spacing w:line="276" w:lineRule="auto"/>
              <w:ind w:right="-116"/>
              <w:rPr>
                <w:rFonts w:ascii="Bookman Old Style" w:hAnsi="Bookman Old Style" w:cs="Arial"/>
                <w:szCs w:val="24"/>
              </w:rPr>
            </w:pPr>
            <w:r w:rsidRPr="009E616B">
              <w:rPr>
                <w:rFonts w:ascii="Bookman Old Style" w:hAnsi="Bookman Old Style" w:cs="Arial"/>
                <w:szCs w:val="24"/>
              </w:rPr>
              <w:t>Dalam Per</w:t>
            </w:r>
            <w:r w:rsidR="00A91864">
              <w:rPr>
                <w:rFonts w:ascii="Bookman Old Style" w:hAnsi="Bookman Old Style" w:cs="Arial"/>
                <w:szCs w:val="24"/>
              </w:rPr>
              <w:t>aturan ini yang dimaksud dengan</w:t>
            </w:r>
            <w:r w:rsidRPr="009E616B">
              <w:rPr>
                <w:rFonts w:ascii="Bookman Old Style" w:hAnsi="Bookman Old Style" w:cs="Arial"/>
                <w:szCs w:val="24"/>
              </w:rPr>
              <w:t>:</w:t>
            </w:r>
          </w:p>
          <w:p w14:paraId="00E71DD0"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Pendidikan adalah usaha sadar dan terencana untuk mewujudkan  suasana belajar dan proses pembelajaran agar peserta didik secara aktif mengembangkan potensi dirinya untuk memiliki kekuatan spiritual keagamaan, pengendalian diri,</w:t>
            </w:r>
            <w:r w:rsidRPr="009E616B">
              <w:rPr>
                <w:rFonts w:ascii="Bookman Old Style" w:hAnsi="Bookman Old Style" w:cs="Arial"/>
                <w:szCs w:val="24"/>
                <w:lang w:val="en-US"/>
              </w:rPr>
              <w:t xml:space="preserve"> </w:t>
            </w:r>
            <w:r w:rsidRPr="009E616B">
              <w:rPr>
                <w:rFonts w:ascii="Bookman Old Style" w:hAnsi="Bookman Old Style" w:cs="Arial"/>
                <w:szCs w:val="24"/>
              </w:rPr>
              <w:t>kepribadian, kecerdasan, akhlak mulia, serta keterampilan yang diperlukan oleh dirinya, masyarakat, bangsa dan negara.</w:t>
            </w:r>
          </w:p>
          <w:p w14:paraId="3D6F6531"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Rektor adalah Rektor Universitas Mataram.</w:t>
            </w:r>
          </w:p>
          <w:p w14:paraId="7589DE38"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adalah peserta didik yang terdaftar dan belajar di Universitas Mataram.</w:t>
            </w:r>
          </w:p>
          <w:p w14:paraId="451EF258"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baru adalah mahasiswa yang baru pertama kali terdaftar sebagai mahasiswa pada Universitas Mataram melalui seleksi masuk perguruan tinggi negeri sesuai dengan ketentuan yang berlaku.</w:t>
            </w:r>
          </w:p>
          <w:p w14:paraId="4F43F84E"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lama adalah mahasiswa yang masih mempunyai hak sebagai mahasiswa Universitas Mataram dan mahasiswa pindahan sesuai dengan tahun angkatannya di perguruan tinggi asal.</w:t>
            </w:r>
          </w:p>
          <w:p w14:paraId="7D99961C"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Mahasiswa asing adalah WNA yang mendaftar sebagai mahasiswa Universitas Mataram, yang telah memenuhi berbagai persyaratan yang ditentukan baik oleh Pemerintah Republik Indonesia maupun Universitas Mataram.</w:t>
            </w:r>
          </w:p>
          <w:p w14:paraId="08209ED8"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pindahan adalah mereka yang pindah dari program studi dalam satu fakultas, dan antar fakultas di lingkungan Universitas Mataram, serta dari dan ke perguruan tinggi negeri lain.</w:t>
            </w:r>
          </w:p>
          <w:p w14:paraId="667A82E2"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Universitas Mataram yang selanjutnya disingkat Unram adalah perguruan tinggi negeri yang menyelenggarakan pendidikan akademik dan dapat menyelenggarakan pendidikan vokasi dalam berbagai rumpun ilmu pengetahuan dan/atau teknologi serta jika memenuhi syarat dapat menyelenggarakan pendidikan profesi.  </w:t>
            </w:r>
          </w:p>
          <w:p w14:paraId="04FBFDB5"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Fakultas adalah semua fakultas di lingkungan Universitas Mataram.</w:t>
            </w:r>
          </w:p>
          <w:p w14:paraId="5240C7EB"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Jurusan adalah semua unsur pelaksana akademik yang melaksanakan pendidikan akademik dan/atau profesional dalam satu atau seperangkat ilmu pengetahuan, teknologi dan/atau kesenian tertentu di lingkungan Universitas Mataram.</w:t>
            </w:r>
          </w:p>
          <w:p w14:paraId="1A4260EF"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Program Studi adalah kesatuan kegiatan pendidikan dan Pembelajaran yang memiliki Kurikulum dan metode Pembelajaran tertentu dalam satu jenis pendidikan akademik, pendidikan profesi, dan/atau pendidikan vokasi.</w:t>
            </w:r>
          </w:p>
          <w:p w14:paraId="7F8D6D23"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Pendidikan profesional adalah pendidikan yang diarahkan terutama pada kesiapan penerapan keahlian tertentu dan diselenggarakan oleh akademik, politeknik, sekolah tinggi, institut, dan universitas.</w:t>
            </w:r>
          </w:p>
          <w:p w14:paraId="6FA0E062"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Dosen adalah pendidik profesional dan ilmuwan dengan tugas utama mentransformasikan, mengembangkan, dan menyebarluaskan ilmu pengetahuan, teknologi melalui pendidikan, penelitian, dan Pengabdian kepada Masyarakat.</w:t>
            </w:r>
          </w:p>
          <w:p w14:paraId="09CCF56F"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Tenaga Kependidikan adalah anggota masyarakat yang mengabdikan diri dan diangkat untuk menunjang penyelenggaraan Pendidikan Tinggi.</w:t>
            </w:r>
          </w:p>
          <w:p w14:paraId="16F0511C"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Penasehat Akademik (PA) adalah dosen yang membimbing mahasiswa agar dapat menyelesaikan studinya dengan baik.</w:t>
            </w:r>
          </w:p>
          <w:p w14:paraId="1C6451FA"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Sistem Kredit Semester adalah suatu sistem penyelenggaraan pendidikan dengan menggunakan satuan kredit semester (sks) untuk menyatakan beban </w:t>
            </w:r>
            <w:r w:rsidRPr="009E616B">
              <w:rPr>
                <w:rFonts w:ascii="Bookman Old Style" w:hAnsi="Bookman Old Style" w:cs="Arial"/>
                <w:szCs w:val="24"/>
              </w:rPr>
              <w:lastRenderedPageBreak/>
              <w:t xml:space="preserve">studi mahasiswa, beban kerja dosen, dan beban penyelenggaraan program. </w:t>
            </w:r>
          </w:p>
          <w:p w14:paraId="4FA99D24"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Kurikulum adalah seperangkat rencana dan pengaturan mengenai tujuan, isi, dan bahan pelajaran serta cara yang digunakan sebagai pedoman penyelenggaraan kegiatan pembelajaran untuk mencapai tujuan Pendidikan Tinggi.</w:t>
            </w:r>
          </w:p>
          <w:p w14:paraId="38FE4632"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Satuan kredit semester, yang selanjutnya disingkat  sks adalah takaran waktu kegiatan belajar yang dibebankan pada mahasiswa per minggu per semester dalam proses pembelajaran melalui berbagai bentuk pembelajaran atau besarnya pengakuan atas keberhasilan usaha mahasiswa dalam mengikuti kegiatan kurikuler di suatu program studi. </w:t>
            </w:r>
          </w:p>
          <w:p w14:paraId="0DD7B705"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Semester merupakan satuan waktu proses pembelajaran efektif selama paling sedikit 16 (enam belas) minggu, termasuk ujian tengah semester dan ujian akhir semester.</w:t>
            </w:r>
          </w:p>
          <w:p w14:paraId="2794FFE7"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Registrasi adalah pencatatan mahasiswa baru atau mahasiswa lama yang memenuhi syarat sebagai mahasiswa.</w:t>
            </w:r>
          </w:p>
          <w:p w14:paraId="1A2A0687"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Cuti Akademik adalah izin yang diberikan kepada mahasiswa untuk tidak mengikuti kegiatan akademik selama jangka waktu tertentu.</w:t>
            </w:r>
          </w:p>
          <w:p w14:paraId="59493911"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Praktik Kerja Lapangan yang selanjutnya disingkat PKL adalah latihan kerja secara nyata yang dilakukan oleh mahasiswa dan hasilnya disusun dalam laporan praktik kerja.</w:t>
            </w:r>
          </w:p>
          <w:p w14:paraId="691F1AB7"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Kuliah Kerja Mahasiswa yang selanjutnya disingkat KKM adalah kegiatan intra kurikuler yang mempunyai bobot kredit tertentu dan merupakan satu kesatuan beban kredit pada program yang terkait.</w:t>
            </w:r>
          </w:p>
          <w:p w14:paraId="6950BAA4"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Skripsi adalah karya tulis ilmiah yang disusun oleh mahasiswa program sarjana berdasarkan hasil penelitian yang dibimbing oleh dosen yang memenuhi syarat.</w:t>
            </w:r>
          </w:p>
          <w:p w14:paraId="59150F73"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Masa studi adalah jangka waktu paling lama yang telah ditetapkan untuk menyelesaikan setiap jenjang program.</w:t>
            </w:r>
          </w:p>
          <w:p w14:paraId="17FEA1DF" w14:textId="6ED68454"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Sistem Blok adalah metode dalam Kurikulum Berbasis Kompetensi (KBK) yang mengintegrasikan semua disiplin ilmu kedokteran yang terkait dalam satu blok tertentu, yang implementasinya melalui beberapa model/kegiatan pembelajaran dengan menitikberatkan pada pem</w:t>
            </w:r>
            <w:r w:rsidR="000B6D56">
              <w:rPr>
                <w:rFonts w:ascii="Bookman Old Style" w:hAnsi="Bookman Old Style" w:cs="Arial"/>
                <w:szCs w:val="24"/>
                <w:lang w:val="en-US"/>
              </w:rPr>
              <w:t>-</w:t>
            </w:r>
            <w:r w:rsidRPr="009E616B">
              <w:rPr>
                <w:rFonts w:ascii="Bookman Old Style" w:hAnsi="Bookman Old Style" w:cs="Arial"/>
                <w:szCs w:val="24"/>
              </w:rPr>
              <w:t>belajaran mandiri oleh mahasiswa (</w:t>
            </w:r>
            <w:r w:rsidR="000B6D56" w:rsidRPr="000B6D56">
              <w:rPr>
                <w:rFonts w:ascii="Bookman Old Style" w:hAnsi="Bookman Old Style" w:cs="Arial"/>
                <w:i/>
                <w:szCs w:val="24"/>
              </w:rPr>
              <w:t>student-centered learning</w:t>
            </w:r>
            <w:r w:rsidRPr="009E616B">
              <w:rPr>
                <w:rFonts w:ascii="Bookman Old Style" w:hAnsi="Bookman Old Style" w:cs="Arial"/>
                <w:szCs w:val="24"/>
              </w:rPr>
              <w:t>) dan meningkatkan motivasi mahasiswa untuk belajar secara terus-menerus (</w:t>
            </w:r>
            <w:r w:rsidR="000B6D56" w:rsidRPr="000B6D56">
              <w:rPr>
                <w:rFonts w:ascii="Bookman Old Style" w:hAnsi="Bookman Old Style" w:cs="Arial"/>
                <w:i/>
                <w:szCs w:val="24"/>
              </w:rPr>
              <w:t>life-long learning</w:t>
            </w:r>
            <w:r w:rsidRPr="009E616B">
              <w:rPr>
                <w:rFonts w:ascii="Bookman Old Style" w:hAnsi="Bookman Old Style" w:cs="Arial"/>
                <w:szCs w:val="24"/>
              </w:rPr>
              <w:t xml:space="preserve">). </w:t>
            </w:r>
          </w:p>
          <w:p w14:paraId="1E949B7D"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Yudisium adalah suatu hasil keputusan rapat Pengurus  Fakultas/Program  tentang kelulusan seorang mahasiswa yang telah menyelesaikan program pendidikan.</w:t>
            </w:r>
          </w:p>
          <w:p w14:paraId="461DDC15"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Wisuda adalah suatu upacara pengukuhan sebagai tanda mahasiswa telah menyelesaikan studinya di Universitas Mataram.</w:t>
            </w:r>
          </w:p>
          <w:p w14:paraId="0290EB06"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Kerangka Kualifikasi Nasional Indonesia yang selanjutnya disingkat KKNI merupakan kerangka penjenjangan kualifikasi kompetensi yang dapat menyandingkan, menyetarakan, dan mengintegrasikan antara bidang pendidikan dan bidang pelatihan kerja serta pengalaman kerja dalam rangka pemberian pengakuan kompetensi kerja sesuai dengan struktur pekerjaan di berbagai sektor pekerjaan</w:t>
            </w:r>
          </w:p>
          <w:p w14:paraId="0C94ED0C"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Uang kuliah tunggal yang selanjutnya disingkat UKT adalah   sistem tarif biaya kuliah yang diberlakukan di seluruh perguruan tinggi negeri di Indonesia.</w:t>
            </w:r>
          </w:p>
          <w:p w14:paraId="2603FDDD" w14:textId="77777777" w:rsidR="003300B2"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Merdeka Belajar-Kampus Merdeka adalah program pembelajaran yang memfasilitasi mahasiswa untuk memperkuat kompetensi dengan memberi kesempatan menempuh pembelajaran di luar program studi pada perguruan tinggi yang sama dan/atau menempuh pembelajaran pada program studi yang sama di Perguruan Tinggi yang berbeda, pembelajaran pada program studi yang berbeda di Perguruan Tinggi yang berbeda; dan/atau pembelajaran di luar Perguruan Tinggi. </w:t>
            </w:r>
          </w:p>
          <w:p w14:paraId="4E0EE3BD" w14:textId="71460392" w:rsidR="003300B2" w:rsidRPr="003300B2" w:rsidRDefault="003300B2" w:rsidP="00A91864">
            <w:pPr>
              <w:numPr>
                <w:ilvl w:val="0"/>
                <w:numId w:val="3"/>
              </w:numPr>
              <w:spacing w:line="276" w:lineRule="auto"/>
              <w:ind w:left="527" w:right="-116" w:hanging="527"/>
              <w:jc w:val="both"/>
              <w:rPr>
                <w:rFonts w:ascii="Bookman Old Style" w:hAnsi="Bookman Old Style" w:cs="Arial"/>
                <w:szCs w:val="24"/>
              </w:rPr>
            </w:pPr>
            <w:r w:rsidRPr="003300B2">
              <w:rPr>
                <w:rFonts w:ascii="Bookman Old Style" w:hAnsi="Bookman Old Style" w:cs="Arial"/>
                <w:szCs w:val="24"/>
              </w:rPr>
              <w:t xml:space="preserve">Pembelajaran di luar program studi adalah kegiatan pembelajaran yang memberikan kebebasan kepada mahasiswa untuk mengambil kegiatan di luar program studi baik dalam lingkup Unram, perguruan tinggi di luar Unram, atau institusi/lembaga di luar Unram.   </w:t>
            </w:r>
          </w:p>
          <w:p w14:paraId="2C439CE8"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Pertukaran Mahasiswa adalah kegiatan belajar lintas kampus baik dalam maupun luar negeri untuk membentuk sikap mahasiswa yang mampu menghargai keanekaragaman budaya, pandangan, agama, dan kepercayaan; pendapat atau temuan orisinal orang lain; bekerja sama dan memiliki kepekaan sosial serta kepedulian terhadap masyarakat dan lingkungan.  </w:t>
            </w:r>
          </w:p>
          <w:p w14:paraId="38E7428E"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Magang/Praktik Kerja adalah program selama satu sampai dua semester yang memberikan pengalaman dan pembelajaran langsung kepada mahasiswa di tempat kerja (experiential learning) melalui perusahaan, yayasan nirlaba, organisasi multilateral, institusi pemerintah, maupun perusahaan rintisan (</w:t>
            </w:r>
            <w:r w:rsidRPr="00A91864">
              <w:rPr>
                <w:rFonts w:ascii="Bookman Old Style" w:hAnsi="Bookman Old Style" w:cs="Arial"/>
                <w:i/>
                <w:szCs w:val="24"/>
              </w:rPr>
              <w:t>startup</w:t>
            </w:r>
            <w:r w:rsidRPr="009E616B">
              <w:rPr>
                <w:rFonts w:ascii="Bookman Old Style" w:hAnsi="Bookman Old Style" w:cs="Arial"/>
                <w:szCs w:val="24"/>
              </w:rPr>
              <w:t xml:space="preserve">). </w:t>
            </w:r>
          </w:p>
          <w:p w14:paraId="1AF10600"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 xml:space="preserve">Asistensi Mengajar di Satuan Pendidikan adalah kegiatan yang memberikan kesempatan bagi mahasiswa yang memiliki minat dalam bidang pendidikan agar turut serta mengajarkan dan memperdalam ilmu dengan cara menjadi guru di satuan pendidikan seperti sekolah dasar, menengah maupun atas, yang berada di kota maupun daerah terpencil sehingga dapat membantu meningkatkan pemerataan kualitas pendidikan, serta meningkatkan keterkaitan pendidikan dasar dan menengah dengan pendidikan tinggi dan perkembangan zaman. </w:t>
            </w:r>
          </w:p>
          <w:p w14:paraId="2B7FDB42"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Proyek Kemanusiaan adalah kegiatan penyiapan mahasiswa unggul yang menjunjung tinggi nilai kemanusiaan dalam menjalankan tugas berdasarkan agama, moral, dan etika serta melatih mahasiswa memiliki kepekaan sosial untuk menggali dan menyelami permasalahan yang ada serta turut memberikan solusi sesuai dengan minat dan keahliannya masing-masing. </w:t>
            </w:r>
          </w:p>
          <w:p w14:paraId="630B41B9" w14:textId="417005EE"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Kegiatan Wirausaha adalah kegiatan belajar mahasiswa yang memiliki minat berwirausaha untuk mengembang</w:t>
            </w:r>
            <w:r w:rsidR="000B6D56">
              <w:rPr>
                <w:rFonts w:ascii="Bookman Old Style" w:hAnsi="Bookman Old Style" w:cs="Arial"/>
                <w:szCs w:val="24"/>
                <w:lang w:val="en-US"/>
              </w:rPr>
              <w:t>-</w:t>
            </w:r>
            <w:r w:rsidRPr="009E616B">
              <w:rPr>
                <w:rFonts w:ascii="Bookman Old Style" w:hAnsi="Bookman Old Style" w:cs="Arial"/>
                <w:szCs w:val="24"/>
              </w:rPr>
              <w:t xml:space="preserve">kan usahanya lebih dini dan terbimbing sehingga mampu menangani permasalahan pengangguran dari kalangan sarjana. </w:t>
            </w:r>
          </w:p>
          <w:p w14:paraId="14863132" w14:textId="77777777" w:rsidR="003300B2"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Studi/Proyek Independen  adalah   kerja kelompok lintas disiplin/keilmuan yang bertujuan mewujudkan gagasan mahasiswa dalam mengembangkan produk inovatif, menyelenggarakan pendidikan berbasis riset dan pengembangan, meningkatkan prestasi mahasiswa dalam ajang nasional dan internasional serta sebagai pelengkap atau pengganti mata kuliah yang harus diambil, dihitung berdasarkan kontribusi dan peran mahasiswa yang dibuktikan dalam aktivitas di bawah koordinasi dosen pembimbing. </w:t>
            </w:r>
          </w:p>
          <w:p w14:paraId="4D8DA5AC" w14:textId="21354AE0" w:rsidR="003300B2" w:rsidRPr="003300B2" w:rsidRDefault="003300B2" w:rsidP="00A91864">
            <w:pPr>
              <w:numPr>
                <w:ilvl w:val="0"/>
                <w:numId w:val="3"/>
              </w:numPr>
              <w:spacing w:line="276" w:lineRule="auto"/>
              <w:ind w:left="527" w:right="-116" w:hanging="527"/>
              <w:jc w:val="both"/>
              <w:rPr>
                <w:rFonts w:ascii="Bookman Old Style" w:hAnsi="Bookman Old Style" w:cs="Arial"/>
                <w:szCs w:val="24"/>
              </w:rPr>
            </w:pPr>
            <w:r w:rsidRPr="003300B2">
              <w:rPr>
                <w:rFonts w:ascii="Bookman Old Style" w:hAnsi="Bookman Old Style" w:cs="Arial"/>
                <w:szCs w:val="24"/>
              </w:rPr>
              <w:t xml:space="preserve">Membangun Desa adalah bentuk pendidikan dengan cara memberikan pengalaman belajar kepada mahasiswa untuk hidup di tengah masyarakat di luar kampus, yang secara langsung bersama-sama masyarakat mengidentifikasi potensi dan menangani masalah sehingga diharapkan mampu mengembangkan potensi desa/daerah dan meramu solusi untuk masalah yang ada di desa. </w:t>
            </w:r>
          </w:p>
          <w:p w14:paraId="4E1999B7"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Kuliah Kerja Nyata yang selanjutnya disingkat KKN adalah salah satu bentuk kegiatan PKM oleh </w:t>
            </w:r>
            <w:hyperlink r:id="rId9">
              <w:r w:rsidRPr="009E616B">
                <w:rPr>
                  <w:rFonts w:ascii="Bookman Old Style" w:hAnsi="Bookman Old Style" w:cs="Arial"/>
                  <w:szCs w:val="24"/>
                </w:rPr>
                <w:t>mahasiswa</w:t>
              </w:r>
            </w:hyperlink>
            <w:hyperlink r:id="rId10">
              <w:r w:rsidRPr="009E616B">
                <w:rPr>
                  <w:rFonts w:ascii="Bookman Old Style" w:hAnsi="Bookman Old Style" w:cs="Arial"/>
                  <w:szCs w:val="24"/>
                </w:rPr>
                <w:t xml:space="preserve"> </w:t>
              </w:r>
            </w:hyperlink>
            <w:r w:rsidRPr="009E616B">
              <w:rPr>
                <w:rFonts w:ascii="Bookman Old Style" w:hAnsi="Bookman Old Style" w:cs="Arial"/>
                <w:szCs w:val="24"/>
              </w:rPr>
              <w:t xml:space="preserve">dengan pendekatan lintas keilmuan dan sektoral pada waktu dan daerah tertentu. </w:t>
            </w:r>
          </w:p>
          <w:p w14:paraId="472AE057"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 xml:space="preserve">Dunia Usaha dan Dunia Industri adalah  suatu lingkup usaha yang di dalamnya terdapat kegiatan produksi, distribusi dan upaya-upaya lain yang diarahkan pada pemenuhan kebutuhan dan keinginan manusia. </w:t>
            </w:r>
          </w:p>
          <w:p w14:paraId="52ED41CC" w14:textId="77777777" w:rsidR="003300B2" w:rsidRPr="009E616B" w:rsidRDefault="003300B2" w:rsidP="00A91864">
            <w:pPr>
              <w:numPr>
                <w:ilvl w:val="0"/>
                <w:numId w:val="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Kerja sama perguruan tinggi adalah kesepakatan antara Unram dengan perguruan tinggi, Dunia Usaha dan Dunia Industri atau pihak lain, baik di dalam maupun di luar negeri. </w:t>
            </w:r>
          </w:p>
          <w:p w14:paraId="5A81A3B4" w14:textId="77777777" w:rsidR="003300B2" w:rsidRDefault="003300B2" w:rsidP="00A91864">
            <w:pPr>
              <w:pStyle w:val="Heading1"/>
              <w:spacing w:line="276" w:lineRule="auto"/>
              <w:ind w:right="-116"/>
              <w:outlineLvl w:val="0"/>
              <w:rPr>
                <w:rFonts w:ascii="Bookman Old Style" w:hAnsi="Bookman Old Style" w:cs="Arial"/>
                <w:b w:val="0"/>
                <w:szCs w:val="24"/>
              </w:rPr>
            </w:pPr>
          </w:p>
          <w:p w14:paraId="2EEA91CA" w14:textId="5FA1BAA1"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2</w:t>
            </w:r>
          </w:p>
          <w:p w14:paraId="77E7B870"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Pendidikan diselenggarakan berdasarkan Pancasila dan Undang-Undang Dasar Negara Republik Indonesia Tahun 1945</w:t>
            </w:r>
          </w:p>
          <w:p w14:paraId="0F9B9A86"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p>
          <w:p w14:paraId="5F83C7A4"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3</w:t>
            </w:r>
          </w:p>
          <w:p w14:paraId="5D8ECAEC"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Tujuan Pendidikan di Universitas Mataram secara umum adalah untuk menghasilkan lulusan yang</w:t>
            </w:r>
            <w:r w:rsidRPr="009E616B">
              <w:rPr>
                <w:rFonts w:ascii="Bookman Old Style" w:hAnsi="Bookman Old Style" w:cs="Arial"/>
                <w:szCs w:val="24"/>
                <w:lang w:val="en-US"/>
              </w:rPr>
              <w:t xml:space="preserve"> </w:t>
            </w:r>
            <w:r w:rsidRPr="009E616B">
              <w:rPr>
                <w:rFonts w:ascii="Bookman Old Style" w:hAnsi="Bookman Old Style" w:cs="Arial"/>
                <w:szCs w:val="24"/>
              </w:rPr>
              <w:t>beriman dan bertaqwa kepada Tuhan Yang Maha Esa, berbudi pekerti yang luhur, memiliki kompetensi akademik yang mumpuni dalam bidangnya, berwawasan global, sehingga mampu bersaing secara nasional dan internasional di era globalisasi.</w:t>
            </w:r>
          </w:p>
          <w:p w14:paraId="4A0BB299" w14:textId="77777777" w:rsidR="003300B2" w:rsidRPr="009E616B" w:rsidRDefault="003300B2" w:rsidP="00A91864">
            <w:pPr>
              <w:spacing w:line="276" w:lineRule="auto"/>
              <w:ind w:right="-116"/>
              <w:jc w:val="both"/>
              <w:rPr>
                <w:rFonts w:ascii="Bookman Old Style" w:hAnsi="Bookman Old Style" w:cs="Arial"/>
                <w:szCs w:val="24"/>
              </w:rPr>
            </w:pPr>
          </w:p>
          <w:p w14:paraId="3DCF82E1"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BAB II</w:t>
            </w:r>
          </w:p>
          <w:p w14:paraId="5CDCCFC6"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SISTEM KREDIT SEMESTER</w:t>
            </w:r>
          </w:p>
          <w:p w14:paraId="1E1BB733" w14:textId="77777777" w:rsidR="003300B2" w:rsidRPr="009E616B" w:rsidRDefault="003300B2" w:rsidP="00A91864">
            <w:pPr>
              <w:spacing w:line="276" w:lineRule="auto"/>
              <w:ind w:right="-116"/>
              <w:rPr>
                <w:rFonts w:ascii="Bookman Old Style" w:hAnsi="Bookman Old Style"/>
                <w:szCs w:val="24"/>
              </w:rPr>
            </w:pPr>
          </w:p>
          <w:p w14:paraId="284FD1F5"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4</w:t>
            </w:r>
          </w:p>
          <w:p w14:paraId="193660D9" w14:textId="77777777" w:rsidR="003300B2" w:rsidRPr="009E616B" w:rsidRDefault="003300B2" w:rsidP="00C96825">
            <w:pPr>
              <w:numPr>
                <w:ilvl w:val="0"/>
                <w:numId w:val="7"/>
              </w:numPr>
              <w:tabs>
                <w:tab w:val="left" w:pos="527"/>
              </w:tabs>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Administrasi Pendidikan di Universitas Mataram diselenggarakan dengan menerapkan Sistem Kredit Semester</w:t>
            </w:r>
            <w:r w:rsidRPr="009E616B">
              <w:rPr>
                <w:rFonts w:ascii="Bookman Old Style" w:hAnsi="Bookman Old Style" w:cs="Arial"/>
                <w:szCs w:val="24"/>
                <w:lang w:val="en-US"/>
              </w:rPr>
              <w:t xml:space="preserve"> dan Sistem Blok</w:t>
            </w:r>
            <w:r w:rsidRPr="009E616B">
              <w:rPr>
                <w:rFonts w:ascii="Bookman Old Style" w:hAnsi="Bookman Old Style" w:cs="Arial"/>
                <w:szCs w:val="24"/>
              </w:rPr>
              <w:t xml:space="preserve">. </w:t>
            </w:r>
          </w:p>
          <w:p w14:paraId="562E2B30" w14:textId="77777777" w:rsidR="003300B2" w:rsidRPr="009E616B" w:rsidRDefault="003300B2" w:rsidP="00C96825">
            <w:pPr>
              <w:numPr>
                <w:ilvl w:val="0"/>
                <w:numId w:val="7"/>
              </w:numPr>
              <w:tabs>
                <w:tab w:val="left" w:pos="527"/>
              </w:tabs>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Sistem blok sebagaimana dimaksud pada ayat (1) berlaku hanya untuk Program Studi Pendidikan Dokter.</w:t>
            </w:r>
          </w:p>
          <w:p w14:paraId="443BBFC8" w14:textId="77777777" w:rsidR="003300B2" w:rsidRPr="009E616B" w:rsidRDefault="003300B2" w:rsidP="00C96825">
            <w:pPr>
              <w:numPr>
                <w:ilvl w:val="0"/>
                <w:numId w:val="7"/>
              </w:numPr>
              <w:tabs>
                <w:tab w:val="left" w:pos="527"/>
              </w:tabs>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Tujuan umum penerapan Sistem Kredit Semester dan Sistem Blok adalah agar Universitas dapat memenuhi tuntutan pembangunan, memungkinkan penyajian program yang bervariasi dan fleksibel sehingga memberi kemungkinan yang lebih luas kepada mahasiswa untuk memilih program yang sesuai dengan minat dan kemampuannya.</w:t>
            </w:r>
          </w:p>
          <w:p w14:paraId="43393259" w14:textId="546AE47B" w:rsidR="003300B2" w:rsidRPr="009E616B" w:rsidRDefault="003300B2" w:rsidP="00C96825">
            <w:pPr>
              <w:numPr>
                <w:ilvl w:val="0"/>
                <w:numId w:val="7"/>
              </w:numPr>
              <w:tabs>
                <w:tab w:val="left" w:pos="527"/>
              </w:tabs>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Tujuan khusus penerapan Sistem Kredit Semester</w:t>
            </w:r>
            <w:r w:rsidR="000B6D56">
              <w:rPr>
                <w:rFonts w:ascii="Bookman Old Style" w:hAnsi="Bookman Old Style" w:cs="Arial"/>
                <w:szCs w:val="24"/>
              </w:rPr>
              <w:br/>
            </w:r>
            <w:r w:rsidRPr="009E616B">
              <w:rPr>
                <w:rFonts w:ascii="Bookman Old Style" w:hAnsi="Bookman Old Style" w:cs="Arial"/>
                <w:szCs w:val="24"/>
              </w:rPr>
              <w:t>adalah :</w:t>
            </w:r>
          </w:p>
          <w:p w14:paraId="044D603F" w14:textId="4BCB70B2" w:rsidR="003300B2" w:rsidRPr="009E616B" w:rsidRDefault="003300B2" w:rsidP="00A91864">
            <w:pPr>
              <w:numPr>
                <w:ilvl w:val="0"/>
                <w:numId w:val="1"/>
              </w:numPr>
              <w:tabs>
                <w:tab w:val="clear" w:pos="720"/>
                <w:tab w:val="num" w:pos="319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memberikan kesempatan kepada mahasiswa yang cakap dan giat belajar untuk menyelesaikan studi dalam waktu yang sesingkat-singkatnya;</w:t>
            </w:r>
          </w:p>
          <w:p w14:paraId="2771F12F" w14:textId="77777777" w:rsidR="003300B2" w:rsidRPr="009E616B" w:rsidRDefault="003300B2" w:rsidP="00A91864">
            <w:pPr>
              <w:numPr>
                <w:ilvl w:val="0"/>
                <w:numId w:val="1"/>
              </w:numPr>
              <w:tabs>
                <w:tab w:val="clear" w:pos="720"/>
                <w:tab w:val="num" w:pos="319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lastRenderedPageBreak/>
              <w:t>memberikan kesempatan kepada mahasiswa mengambil mata kuliah yang sesuai dengan minat, bakat dan kemampuannya;</w:t>
            </w:r>
          </w:p>
          <w:p w14:paraId="593E5690" w14:textId="77777777" w:rsidR="003300B2" w:rsidRPr="009E616B" w:rsidRDefault="003300B2" w:rsidP="00A91864">
            <w:pPr>
              <w:numPr>
                <w:ilvl w:val="0"/>
                <w:numId w:val="1"/>
              </w:numPr>
              <w:tabs>
                <w:tab w:val="clear" w:pos="720"/>
                <w:tab w:val="num" w:pos="319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mempermudah penyesuaian kurikulum dari waktu ke waktu dengan perkembangan ilmu dan teknologi yang sangat pesat;</w:t>
            </w:r>
          </w:p>
          <w:p w14:paraId="478BBEE2" w14:textId="77777777" w:rsidR="003300B2" w:rsidRPr="009E616B" w:rsidRDefault="003300B2" w:rsidP="00A91864">
            <w:pPr>
              <w:numPr>
                <w:ilvl w:val="0"/>
                <w:numId w:val="1"/>
              </w:numPr>
              <w:tabs>
                <w:tab w:val="clear" w:pos="720"/>
                <w:tab w:val="num" w:pos="319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memberikan kemungkinan agar sistem evaluasi kemajuan belajar mahasiswa dapat diselesaikan dengan sebaik-baiknya;</w:t>
            </w:r>
          </w:p>
          <w:p w14:paraId="5726C582" w14:textId="77777777" w:rsidR="003300B2" w:rsidRPr="009E616B" w:rsidRDefault="003300B2" w:rsidP="00A91864">
            <w:pPr>
              <w:numPr>
                <w:ilvl w:val="0"/>
                <w:numId w:val="1"/>
              </w:numPr>
              <w:tabs>
                <w:tab w:val="clear" w:pos="720"/>
                <w:tab w:val="num" w:pos="319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lang w:val="en-US"/>
              </w:rPr>
              <w:t>m</w:t>
            </w:r>
            <w:r w:rsidRPr="009E616B">
              <w:rPr>
                <w:rFonts w:ascii="Bookman Old Style" w:hAnsi="Bookman Old Style" w:cs="Arial"/>
                <w:szCs w:val="24"/>
              </w:rPr>
              <w:t>emungkinkan pengalihan kredit antar fakultas, antar jurusan atau antar program studi dalam satu perguruan tinggi atau antar perguruan tinggi lain;</w:t>
            </w:r>
            <w:r w:rsidRPr="009E616B">
              <w:rPr>
                <w:rFonts w:ascii="Bookman Old Style" w:hAnsi="Bookman Old Style" w:cs="Arial"/>
                <w:szCs w:val="24"/>
                <w:lang w:val="en-US"/>
              </w:rPr>
              <w:t xml:space="preserve"> dan</w:t>
            </w:r>
          </w:p>
          <w:p w14:paraId="0573EB2A" w14:textId="77777777" w:rsidR="003300B2" w:rsidRPr="009E616B" w:rsidRDefault="003300B2" w:rsidP="00A91864">
            <w:pPr>
              <w:numPr>
                <w:ilvl w:val="0"/>
                <w:numId w:val="1"/>
              </w:numPr>
              <w:tabs>
                <w:tab w:val="clear" w:pos="720"/>
                <w:tab w:val="num" w:pos="319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memungkinkan kepindahan mahasiswa dari perguruan tinggi yang satu ke perguruan tinggi yang lain atau dari program studi yang satu ke program studi lain yang sejenis.</w:t>
            </w:r>
          </w:p>
          <w:p w14:paraId="4B11630E" w14:textId="369DF1CB" w:rsidR="003300B2" w:rsidRPr="009E616B" w:rsidRDefault="003300B2" w:rsidP="00C96825">
            <w:pPr>
              <w:numPr>
                <w:ilvl w:val="0"/>
                <w:numId w:val="7"/>
              </w:numPr>
              <w:tabs>
                <w:tab w:val="left" w:pos="527"/>
              </w:tabs>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Tujuan</w:t>
            </w:r>
            <w:r w:rsidRPr="003300B2">
              <w:rPr>
                <w:rFonts w:ascii="Bookman Old Style" w:hAnsi="Bookman Old Style" w:cs="Arial"/>
                <w:szCs w:val="24"/>
              </w:rPr>
              <w:t xml:space="preserve"> khusus </w:t>
            </w:r>
            <w:r w:rsidRPr="009E616B">
              <w:rPr>
                <w:rFonts w:ascii="Bookman Old Style" w:hAnsi="Bookman Old Style" w:cs="Arial"/>
                <w:szCs w:val="24"/>
              </w:rPr>
              <w:t xml:space="preserve">penerapan Sistem </w:t>
            </w:r>
            <w:r w:rsidRPr="003300B2">
              <w:rPr>
                <w:rFonts w:ascii="Bookman Old Style" w:hAnsi="Bookman Old Style" w:cs="Arial"/>
                <w:szCs w:val="24"/>
              </w:rPr>
              <w:t xml:space="preserve">Blok </w:t>
            </w:r>
            <w:r w:rsidRPr="009E616B">
              <w:rPr>
                <w:rFonts w:ascii="Bookman Old Style" w:hAnsi="Bookman Old Style" w:cs="Arial"/>
                <w:szCs w:val="24"/>
              </w:rPr>
              <w:t>adalah mengintegrasikan semua disiplin ilmu kedokteran yang terkait dalam satu blok tertentu, yang implementasinya melalui beberapa model/kegiatan pembelajaran dengan menitikberatkan pada pembelajaran mandiri oleh mahasiswa (</w:t>
            </w:r>
            <w:r w:rsidR="000B6D56" w:rsidRPr="000B6D56">
              <w:rPr>
                <w:rFonts w:ascii="Bookman Old Style" w:hAnsi="Bookman Old Style" w:cs="Arial"/>
                <w:i/>
                <w:szCs w:val="24"/>
              </w:rPr>
              <w:t>student-centered learning</w:t>
            </w:r>
            <w:r w:rsidRPr="009E616B">
              <w:rPr>
                <w:rFonts w:ascii="Bookman Old Style" w:hAnsi="Bookman Old Style" w:cs="Arial"/>
                <w:szCs w:val="24"/>
              </w:rPr>
              <w:t>) dan meningkatkan motivasi mahasiswa untuk belajar secara terus-menerus (</w:t>
            </w:r>
            <w:r w:rsidR="000B6D56" w:rsidRPr="000B6D56">
              <w:rPr>
                <w:rFonts w:ascii="Bookman Old Style" w:hAnsi="Bookman Old Style" w:cs="Arial"/>
                <w:i/>
                <w:szCs w:val="24"/>
              </w:rPr>
              <w:t>life-long learning</w:t>
            </w:r>
            <w:r w:rsidRPr="009E616B">
              <w:rPr>
                <w:rFonts w:ascii="Bookman Old Style" w:hAnsi="Bookman Old Style" w:cs="Arial"/>
                <w:szCs w:val="24"/>
              </w:rPr>
              <w:t xml:space="preserve">). </w:t>
            </w:r>
          </w:p>
          <w:p w14:paraId="7511DDC9" w14:textId="77777777" w:rsidR="003300B2" w:rsidRPr="009E616B" w:rsidRDefault="003300B2" w:rsidP="00A91864">
            <w:pPr>
              <w:tabs>
                <w:tab w:val="left" w:pos="426"/>
              </w:tabs>
              <w:spacing w:line="276" w:lineRule="auto"/>
              <w:ind w:right="-116"/>
              <w:rPr>
                <w:rFonts w:ascii="Bookman Old Style" w:hAnsi="Bookman Old Style" w:cs="Arial"/>
                <w:szCs w:val="24"/>
                <w:lang w:val="en-US"/>
              </w:rPr>
            </w:pPr>
          </w:p>
          <w:p w14:paraId="49764FB8"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w:t>
            </w:r>
            <w:r w:rsidRPr="009E616B">
              <w:rPr>
                <w:rFonts w:ascii="Bookman Old Style" w:hAnsi="Bookman Old Style" w:cs="Arial"/>
                <w:b w:val="0"/>
                <w:szCs w:val="24"/>
                <w:lang w:val="en-US"/>
              </w:rPr>
              <w:t xml:space="preserve"> </w:t>
            </w:r>
            <w:r w:rsidRPr="009E616B">
              <w:rPr>
                <w:rFonts w:ascii="Bookman Old Style" w:hAnsi="Bookman Old Style" w:cs="Arial"/>
                <w:b w:val="0"/>
                <w:szCs w:val="24"/>
              </w:rPr>
              <w:t>5</w:t>
            </w:r>
          </w:p>
          <w:p w14:paraId="5ADD2EAB" w14:textId="77777777" w:rsidR="003300B2" w:rsidRPr="009E616B" w:rsidRDefault="003300B2" w:rsidP="00C96825">
            <w:pPr>
              <w:numPr>
                <w:ilvl w:val="0"/>
                <w:numId w:val="12"/>
              </w:numPr>
              <w:tabs>
                <w:tab w:val="left" w:pos="426"/>
              </w:tabs>
              <w:spacing w:line="276" w:lineRule="auto"/>
              <w:ind w:left="-40" w:right="-116" w:firstLine="0"/>
              <w:jc w:val="both"/>
              <w:rPr>
                <w:rFonts w:ascii="Bookman Old Style" w:hAnsi="Bookman Old Style" w:cs="Arial"/>
                <w:szCs w:val="24"/>
              </w:rPr>
            </w:pPr>
            <w:r w:rsidRPr="009E616B">
              <w:rPr>
                <w:rFonts w:ascii="Bookman Old Style" w:hAnsi="Bookman Old Style" w:cs="Arial"/>
                <w:szCs w:val="24"/>
              </w:rPr>
              <w:t>Sistem kredit semester menggunakan sks.</w:t>
            </w:r>
          </w:p>
          <w:p w14:paraId="72543461" w14:textId="4363F757" w:rsidR="003300B2" w:rsidRPr="009E616B" w:rsidRDefault="003300B2" w:rsidP="00C96825">
            <w:pPr>
              <w:numPr>
                <w:ilvl w:val="0"/>
                <w:numId w:val="12"/>
              </w:numPr>
              <w:tabs>
                <w:tab w:val="left" w:pos="426"/>
              </w:tabs>
              <w:spacing w:line="276" w:lineRule="auto"/>
              <w:ind w:left="-40" w:right="-116" w:firstLine="0"/>
              <w:jc w:val="both"/>
              <w:rPr>
                <w:rFonts w:ascii="Bookman Old Style" w:hAnsi="Bookman Old Style" w:cs="Arial"/>
                <w:szCs w:val="24"/>
              </w:rPr>
            </w:pPr>
            <w:r w:rsidRPr="009E616B">
              <w:rPr>
                <w:rFonts w:ascii="Bookman Old Style" w:hAnsi="Bookman Old Style" w:cs="Arial"/>
                <w:szCs w:val="24"/>
              </w:rPr>
              <w:t>1</w:t>
            </w:r>
            <w:r w:rsidR="00A91864">
              <w:rPr>
                <w:rFonts w:ascii="Bookman Old Style" w:hAnsi="Bookman Old Style" w:cs="Arial"/>
                <w:szCs w:val="24"/>
                <w:lang w:val="en-US"/>
              </w:rPr>
              <w:t xml:space="preserve"> (satu)</w:t>
            </w:r>
            <w:r w:rsidRPr="009E616B">
              <w:rPr>
                <w:rFonts w:ascii="Bookman Old Style" w:hAnsi="Bookman Old Style" w:cs="Arial"/>
                <w:szCs w:val="24"/>
              </w:rPr>
              <w:t xml:space="preserve"> s</w:t>
            </w:r>
            <w:r w:rsidRPr="009E616B">
              <w:rPr>
                <w:rFonts w:ascii="Bookman Old Style" w:hAnsi="Bookman Old Style" w:cs="Arial"/>
                <w:szCs w:val="24"/>
                <w:lang w:val="en-US"/>
              </w:rPr>
              <w:t xml:space="preserve">ks terdiri </w:t>
            </w:r>
            <w:r w:rsidR="00A91864">
              <w:rPr>
                <w:rFonts w:ascii="Bookman Old Style" w:hAnsi="Bookman Old Style" w:cs="Arial"/>
                <w:szCs w:val="24"/>
                <w:lang w:val="en-US"/>
              </w:rPr>
              <w:t xml:space="preserve">dari </w:t>
            </w:r>
            <w:r w:rsidRPr="009E616B">
              <w:rPr>
                <w:rFonts w:ascii="Bookman Old Style" w:hAnsi="Bookman Old Style" w:cs="Arial"/>
                <w:szCs w:val="24"/>
              </w:rPr>
              <w:t xml:space="preserve">berbagai bentuk pembelajaran: </w:t>
            </w:r>
          </w:p>
          <w:p w14:paraId="236A5A69" w14:textId="77777777" w:rsidR="003300B2" w:rsidRPr="009E616B" w:rsidRDefault="003300B2" w:rsidP="00C96825">
            <w:pPr>
              <w:numPr>
                <w:ilvl w:val="0"/>
                <w:numId w:val="8"/>
              </w:numPr>
              <w:spacing w:line="276" w:lineRule="auto"/>
              <w:ind w:left="810" w:right="-116" w:hanging="284"/>
              <w:jc w:val="both"/>
              <w:rPr>
                <w:rFonts w:ascii="Bookman Old Style" w:hAnsi="Bookman Old Style" w:cs="Arial"/>
                <w:szCs w:val="24"/>
              </w:rPr>
            </w:pPr>
            <w:r w:rsidRPr="009E616B">
              <w:rPr>
                <w:rFonts w:ascii="Bookman Old Style" w:hAnsi="Bookman Old Style" w:cs="Arial"/>
                <w:szCs w:val="24"/>
              </w:rPr>
              <w:t xml:space="preserve">Satu </w:t>
            </w:r>
            <w:r w:rsidRPr="009E616B">
              <w:rPr>
                <w:rFonts w:ascii="Bookman Old Style" w:hAnsi="Bookman Old Style"/>
                <w:szCs w:val="24"/>
              </w:rPr>
              <w:t xml:space="preserve">Satuan Kredit Semester </w:t>
            </w:r>
            <w:r w:rsidRPr="009E616B">
              <w:rPr>
                <w:rFonts w:ascii="Bookman Old Style" w:hAnsi="Bookman Old Style" w:cs="Arial"/>
                <w:szCs w:val="24"/>
              </w:rPr>
              <w:t>(</w:t>
            </w:r>
            <w:r w:rsidRPr="009E616B">
              <w:rPr>
                <w:rFonts w:ascii="Bookman Old Style" w:hAnsi="Bookman Old Style"/>
                <w:szCs w:val="24"/>
              </w:rPr>
              <w:t>1</w:t>
            </w:r>
            <w:r w:rsidRPr="009E616B">
              <w:rPr>
                <w:rFonts w:ascii="Bookman Old Style" w:hAnsi="Bookman Old Style"/>
                <w:szCs w:val="24"/>
                <w:lang w:val="en-US"/>
              </w:rPr>
              <w:t xml:space="preserve"> </w:t>
            </w:r>
            <w:r w:rsidRPr="009E616B">
              <w:rPr>
                <w:rFonts w:ascii="Bookman Old Style" w:hAnsi="Bookman Old Style"/>
                <w:szCs w:val="24"/>
              </w:rPr>
              <w:t xml:space="preserve">sks) pada proses pembelajaran berupa kuliah, responsi, atau tutorial, terdiri atas: </w:t>
            </w:r>
          </w:p>
          <w:p w14:paraId="421B3AA6" w14:textId="77777777" w:rsidR="003300B2" w:rsidRPr="009E616B" w:rsidRDefault="003300B2" w:rsidP="00C96825">
            <w:pPr>
              <w:pStyle w:val="Default"/>
              <w:numPr>
                <w:ilvl w:val="0"/>
                <w:numId w:val="9"/>
              </w:numPr>
              <w:spacing w:line="276" w:lineRule="auto"/>
              <w:ind w:left="1236" w:right="-116" w:hanging="426"/>
              <w:jc w:val="both"/>
              <w:rPr>
                <w:color w:val="auto"/>
              </w:rPr>
            </w:pPr>
            <w:r w:rsidRPr="009E616B">
              <w:rPr>
                <w:color w:val="auto"/>
              </w:rPr>
              <w:t xml:space="preserve">kegiatan proses belajar 50 (lima puluh) menit per minggu per semester; </w:t>
            </w:r>
          </w:p>
          <w:p w14:paraId="29A5B73E" w14:textId="77777777" w:rsidR="003300B2" w:rsidRPr="009E616B" w:rsidRDefault="003300B2" w:rsidP="00C96825">
            <w:pPr>
              <w:pStyle w:val="Default"/>
              <w:numPr>
                <w:ilvl w:val="0"/>
                <w:numId w:val="9"/>
              </w:numPr>
              <w:spacing w:line="276" w:lineRule="auto"/>
              <w:ind w:left="1236" w:right="-116" w:hanging="426"/>
              <w:jc w:val="both"/>
              <w:rPr>
                <w:color w:val="auto"/>
              </w:rPr>
            </w:pPr>
            <w:r w:rsidRPr="009E616B">
              <w:rPr>
                <w:color w:val="auto"/>
              </w:rPr>
              <w:t xml:space="preserve">kegiatan penugasan terstruktur 60 (enam puluh) menit per minggu per semester; dan </w:t>
            </w:r>
          </w:p>
          <w:p w14:paraId="55737D32" w14:textId="77777777" w:rsidR="003300B2" w:rsidRPr="009E616B" w:rsidRDefault="003300B2" w:rsidP="00C96825">
            <w:pPr>
              <w:pStyle w:val="Default"/>
              <w:numPr>
                <w:ilvl w:val="0"/>
                <w:numId w:val="9"/>
              </w:numPr>
              <w:spacing w:line="276" w:lineRule="auto"/>
              <w:ind w:left="1236" w:right="-116" w:hanging="426"/>
              <w:jc w:val="both"/>
              <w:rPr>
                <w:color w:val="auto"/>
              </w:rPr>
            </w:pPr>
            <w:r w:rsidRPr="009E616B">
              <w:rPr>
                <w:color w:val="auto"/>
              </w:rPr>
              <w:t xml:space="preserve">kegiatan mandiri 60 (enam puluh) menit per minggu per semester. </w:t>
            </w:r>
          </w:p>
          <w:p w14:paraId="4A96BF6E" w14:textId="77777777" w:rsidR="003300B2" w:rsidRPr="003300B2" w:rsidRDefault="003300B2" w:rsidP="00C96825">
            <w:pPr>
              <w:numPr>
                <w:ilvl w:val="0"/>
                <w:numId w:val="8"/>
              </w:numPr>
              <w:spacing w:line="276" w:lineRule="auto"/>
              <w:ind w:left="810" w:right="-116" w:hanging="284"/>
              <w:jc w:val="both"/>
              <w:rPr>
                <w:rFonts w:ascii="Bookman Old Style" w:hAnsi="Bookman Old Style" w:cs="Arial"/>
                <w:szCs w:val="24"/>
              </w:rPr>
            </w:pPr>
            <w:r w:rsidRPr="009E616B">
              <w:rPr>
                <w:rFonts w:ascii="Bookman Old Style" w:hAnsi="Bookman Old Style" w:cs="Arial"/>
                <w:szCs w:val="24"/>
              </w:rPr>
              <w:t>Satu Satuan Kredit Semester (1 sks) pada proses pembelajaran berupa seminar atau bentuk lain yang sejenis, terdiri</w:t>
            </w:r>
            <w:r w:rsidRPr="003300B2">
              <w:rPr>
                <w:rFonts w:ascii="Bookman Old Style" w:hAnsi="Bookman Old Style" w:cs="Arial"/>
                <w:szCs w:val="24"/>
              </w:rPr>
              <w:t xml:space="preserve"> </w:t>
            </w:r>
            <w:r w:rsidRPr="009E616B">
              <w:rPr>
                <w:rFonts w:ascii="Bookman Old Style" w:hAnsi="Bookman Old Style" w:cs="Arial"/>
                <w:szCs w:val="24"/>
              </w:rPr>
              <w:t>atas:</w:t>
            </w:r>
            <w:r w:rsidRPr="003300B2">
              <w:rPr>
                <w:rFonts w:ascii="Bookman Old Style" w:hAnsi="Bookman Old Style" w:cs="Arial"/>
                <w:szCs w:val="24"/>
              </w:rPr>
              <w:t xml:space="preserve"> </w:t>
            </w:r>
          </w:p>
          <w:p w14:paraId="143AB7C1" w14:textId="77777777" w:rsidR="003300B2" w:rsidRPr="009E616B" w:rsidRDefault="003300B2" w:rsidP="00C96825">
            <w:pPr>
              <w:pStyle w:val="Default"/>
              <w:numPr>
                <w:ilvl w:val="0"/>
                <w:numId w:val="10"/>
              </w:numPr>
              <w:spacing w:line="276" w:lineRule="auto"/>
              <w:ind w:left="1236" w:right="-116" w:hanging="426"/>
              <w:jc w:val="both"/>
              <w:rPr>
                <w:color w:val="auto"/>
              </w:rPr>
            </w:pPr>
            <w:r w:rsidRPr="009E616B">
              <w:rPr>
                <w:color w:val="auto"/>
              </w:rPr>
              <w:t xml:space="preserve">kegiatan proses belajar 100 (seratus) menit per minggu per semester; dan </w:t>
            </w:r>
          </w:p>
          <w:p w14:paraId="2BA823F5" w14:textId="77777777" w:rsidR="003300B2" w:rsidRPr="009E616B" w:rsidRDefault="003300B2" w:rsidP="00C96825">
            <w:pPr>
              <w:pStyle w:val="Default"/>
              <w:numPr>
                <w:ilvl w:val="0"/>
                <w:numId w:val="10"/>
              </w:numPr>
              <w:spacing w:line="276" w:lineRule="auto"/>
              <w:ind w:left="1236" w:right="-116" w:hanging="426"/>
              <w:jc w:val="both"/>
              <w:rPr>
                <w:color w:val="auto"/>
              </w:rPr>
            </w:pPr>
            <w:r w:rsidRPr="009E616B">
              <w:rPr>
                <w:color w:val="auto"/>
              </w:rPr>
              <w:t xml:space="preserve">kegiatan mandiri 70 (tujuh puluh) menit per minggu per semester. </w:t>
            </w:r>
          </w:p>
          <w:p w14:paraId="6C78345C" w14:textId="66BD0396" w:rsidR="003300B2" w:rsidRPr="009E616B" w:rsidRDefault="003300B2" w:rsidP="00C96825">
            <w:pPr>
              <w:numPr>
                <w:ilvl w:val="0"/>
                <w:numId w:val="8"/>
              </w:numPr>
              <w:spacing w:line="276" w:lineRule="auto"/>
              <w:ind w:left="810" w:right="-116" w:hanging="284"/>
              <w:jc w:val="both"/>
              <w:rPr>
                <w:rFonts w:ascii="Bookman Old Style" w:hAnsi="Bookman Old Style" w:cs="Arial"/>
                <w:szCs w:val="24"/>
              </w:rPr>
            </w:pPr>
            <w:r w:rsidRPr="009E616B">
              <w:rPr>
                <w:rFonts w:ascii="Bookman Old Style" w:hAnsi="Bookman Old Style" w:cs="Arial"/>
                <w:szCs w:val="24"/>
              </w:rPr>
              <w:lastRenderedPageBreak/>
              <w:t>Satu Satuan Kredit Semester (1 sks) pada proses pembelajaran berupa praktikum, praktik studio, praktik bengkel, praktik lapangan, praktik kerja, Penelitian, perancangan, atau pengembangan, pelatihan militer, pertukaran pelajar, magang, wirausaha, dan/atau Pengabdian kepada Masyarakat terdiri atas 170 (seratus tujuh puluh)</w:t>
            </w:r>
            <w:r w:rsidR="00A0560D">
              <w:rPr>
                <w:rFonts w:ascii="Bookman Old Style" w:hAnsi="Bookman Old Style" w:cs="Arial"/>
                <w:szCs w:val="24"/>
              </w:rPr>
              <w:t xml:space="preserve"> menit per minggu per semester; dan</w:t>
            </w:r>
          </w:p>
          <w:p w14:paraId="5A7D9CC4" w14:textId="77777777" w:rsidR="003300B2" w:rsidRPr="009E616B" w:rsidRDefault="003300B2" w:rsidP="00C96825">
            <w:pPr>
              <w:numPr>
                <w:ilvl w:val="0"/>
                <w:numId w:val="8"/>
              </w:numPr>
              <w:spacing w:line="276" w:lineRule="auto"/>
              <w:ind w:left="810" w:right="-116" w:hanging="284"/>
              <w:jc w:val="both"/>
              <w:rPr>
                <w:rFonts w:ascii="Bookman Old Style" w:hAnsi="Bookman Old Style" w:cs="Arial"/>
                <w:szCs w:val="24"/>
              </w:rPr>
            </w:pPr>
            <w:r w:rsidRPr="009E616B">
              <w:rPr>
                <w:rFonts w:ascii="Bookman Old Style" w:hAnsi="Bookman Old Style" w:cs="Arial"/>
                <w:szCs w:val="24"/>
              </w:rPr>
              <w:t xml:space="preserve">Perhitungan beban belajar dalam sistem blok, modul, atau bentuk lain ditetapkan sesuai dengan kebutuhan dalam memenuhi capaian Pembelajaran. </w:t>
            </w:r>
          </w:p>
          <w:p w14:paraId="1FF3E20C" w14:textId="77777777" w:rsidR="003300B2" w:rsidRPr="009E616B" w:rsidRDefault="003300B2" w:rsidP="00A91864">
            <w:pPr>
              <w:tabs>
                <w:tab w:val="left" w:pos="426"/>
              </w:tabs>
              <w:spacing w:line="276" w:lineRule="auto"/>
              <w:ind w:right="-116"/>
              <w:jc w:val="both"/>
              <w:rPr>
                <w:rFonts w:ascii="Bookman Old Style" w:hAnsi="Bookman Old Style" w:cs="Arial"/>
                <w:szCs w:val="24"/>
              </w:rPr>
            </w:pPr>
          </w:p>
          <w:p w14:paraId="6A33ADD7"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6</w:t>
            </w:r>
          </w:p>
          <w:p w14:paraId="5BA0F5E2" w14:textId="77777777" w:rsidR="003300B2" w:rsidRPr="009E616B" w:rsidRDefault="003300B2" w:rsidP="00C96825">
            <w:pPr>
              <w:numPr>
                <w:ilvl w:val="0"/>
                <w:numId w:val="1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Tahun Akademik penyelenggaraan pendidikan dimulai pada bulan Agustus.</w:t>
            </w:r>
          </w:p>
          <w:p w14:paraId="4905C4B4" w14:textId="77777777" w:rsidR="003300B2" w:rsidRPr="009E616B" w:rsidRDefault="003300B2" w:rsidP="00C96825">
            <w:pPr>
              <w:numPr>
                <w:ilvl w:val="0"/>
                <w:numId w:val="1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Setiap tahun akademik dibagi dalam dua semester, yaitu semester gasal dan semester genap.</w:t>
            </w:r>
          </w:p>
          <w:p w14:paraId="7D5812EA" w14:textId="77777777" w:rsidR="003300B2" w:rsidRPr="009E616B" w:rsidRDefault="003300B2" w:rsidP="00C96825">
            <w:pPr>
              <w:numPr>
                <w:ilvl w:val="0"/>
                <w:numId w:val="1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Setiap semester memuat sejumlah mata kuliah atau blok atau kegiatan, yang masing-masing diberi bobot yang diukur dengan satuan kredit semester (sks). </w:t>
            </w:r>
          </w:p>
          <w:p w14:paraId="36DA9FEE" w14:textId="77777777" w:rsidR="003300B2" w:rsidRPr="009E616B" w:rsidRDefault="003300B2" w:rsidP="00C96825">
            <w:pPr>
              <w:numPr>
                <w:ilvl w:val="0"/>
                <w:numId w:val="1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Setiap mata kuliah atau blok atau kegiatan dapat mempunyai bobot sks tertentu.</w:t>
            </w:r>
          </w:p>
          <w:p w14:paraId="7C36504A" w14:textId="658F3424" w:rsidR="003300B2" w:rsidRPr="009E616B" w:rsidRDefault="003300B2" w:rsidP="00C96825">
            <w:pPr>
              <w:numPr>
                <w:ilvl w:val="0"/>
                <w:numId w:val="1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Untuk memantau dan mengevaluasi kuantitas dan kualitas pelaksanaan dan hasil kegiatan akademik tersebut pada ayat </w:t>
            </w:r>
            <w:r w:rsidRPr="009E616B">
              <w:rPr>
                <w:rFonts w:ascii="Bookman Old Style" w:hAnsi="Bookman Old Style" w:cs="Arial"/>
                <w:szCs w:val="24"/>
                <w:lang w:val="en-US"/>
              </w:rPr>
              <w:t>(</w:t>
            </w:r>
            <w:r w:rsidRPr="009E616B">
              <w:rPr>
                <w:rFonts w:ascii="Bookman Old Style" w:hAnsi="Bookman Old Style" w:cs="Arial"/>
                <w:szCs w:val="24"/>
              </w:rPr>
              <w:t>3</w:t>
            </w:r>
            <w:r w:rsidRPr="009E616B">
              <w:rPr>
                <w:rFonts w:ascii="Bookman Old Style" w:hAnsi="Bookman Old Style" w:cs="Arial"/>
                <w:szCs w:val="24"/>
                <w:lang w:val="en-US"/>
              </w:rPr>
              <w:t>)</w:t>
            </w:r>
            <w:r w:rsidRPr="009E616B">
              <w:rPr>
                <w:rFonts w:ascii="Bookman Old Style" w:hAnsi="Bookman Old Style" w:cs="Arial"/>
                <w:szCs w:val="24"/>
              </w:rPr>
              <w:t>, universitas/fakultas/jurusan</w:t>
            </w:r>
            <w:r w:rsidRPr="009E616B">
              <w:rPr>
                <w:rFonts w:ascii="Bookman Old Style" w:hAnsi="Bookman Old Style" w:cs="Arial"/>
                <w:szCs w:val="24"/>
                <w:lang w:val="en-US"/>
              </w:rPr>
              <w:t>/</w:t>
            </w:r>
            <w:r w:rsidR="000B6D56">
              <w:rPr>
                <w:rFonts w:ascii="Bookman Old Style" w:hAnsi="Bookman Old Style" w:cs="Arial"/>
                <w:szCs w:val="24"/>
                <w:lang w:val="en-US"/>
              </w:rPr>
              <w:t xml:space="preserve"> </w:t>
            </w:r>
            <w:r w:rsidRPr="009E616B">
              <w:rPr>
                <w:rFonts w:ascii="Bookman Old Style" w:hAnsi="Bookman Old Style" w:cs="Arial"/>
                <w:szCs w:val="24"/>
                <w:lang w:val="en-US"/>
              </w:rPr>
              <w:t>program studi</w:t>
            </w:r>
            <w:r w:rsidRPr="009E616B">
              <w:rPr>
                <w:rFonts w:ascii="Bookman Old Style" w:hAnsi="Bookman Old Style" w:cs="Arial"/>
                <w:szCs w:val="24"/>
              </w:rPr>
              <w:t xml:space="preserve"> mengadakan penilaian kegiatan akademik yang dilaksanakan pada setiap akhir semester dan/atau setiap akhir program akademik.</w:t>
            </w:r>
          </w:p>
          <w:p w14:paraId="4AB31720" w14:textId="77777777" w:rsidR="003300B2" w:rsidRPr="009E616B" w:rsidRDefault="003300B2" w:rsidP="00C96825">
            <w:pPr>
              <w:numPr>
                <w:ilvl w:val="0"/>
                <w:numId w:val="1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Apabila diperlukan dapat diselenggarakan kuliah semester antara di antara semester sepanjang memenuhi ketentuan Sistem Kredit Semester. </w:t>
            </w:r>
          </w:p>
          <w:p w14:paraId="538B045C" w14:textId="77777777" w:rsidR="003300B2" w:rsidRPr="009E616B" w:rsidRDefault="003300B2" w:rsidP="00C96825">
            <w:pPr>
              <w:numPr>
                <w:ilvl w:val="0"/>
                <w:numId w:val="13"/>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Ketentuan teknis tentang pelaksanaan kuliah semester antara sebagaimana dimaksud pada ayat (6), ditetapkan lebih lanjut dalam Pedoman Kuliah Semester Antara.</w:t>
            </w:r>
          </w:p>
          <w:p w14:paraId="1733202E" w14:textId="77777777" w:rsidR="003300B2" w:rsidRPr="009E616B" w:rsidRDefault="003300B2" w:rsidP="00A91864">
            <w:pPr>
              <w:tabs>
                <w:tab w:val="left" w:pos="426"/>
              </w:tabs>
              <w:spacing w:line="276" w:lineRule="auto"/>
              <w:ind w:right="-116"/>
              <w:jc w:val="both"/>
              <w:rPr>
                <w:rFonts w:ascii="Bookman Old Style" w:hAnsi="Bookman Old Style" w:cs="Arial"/>
                <w:szCs w:val="24"/>
              </w:rPr>
            </w:pPr>
          </w:p>
          <w:p w14:paraId="1F6647A0"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BAB III</w:t>
            </w:r>
          </w:p>
          <w:p w14:paraId="31D68078"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PROGRAM PENDIDIKAN</w:t>
            </w:r>
          </w:p>
          <w:p w14:paraId="0D0B500B" w14:textId="77777777" w:rsidR="003300B2" w:rsidRPr="009E616B" w:rsidRDefault="003300B2" w:rsidP="00A91864">
            <w:pPr>
              <w:spacing w:line="276" w:lineRule="auto"/>
              <w:ind w:right="-116"/>
              <w:rPr>
                <w:rFonts w:ascii="Bookman Old Style" w:hAnsi="Bookman Old Style"/>
                <w:szCs w:val="24"/>
              </w:rPr>
            </w:pPr>
          </w:p>
          <w:p w14:paraId="060A5E50"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7</w:t>
            </w:r>
          </w:p>
          <w:p w14:paraId="56D0CBE6" w14:textId="77777777" w:rsidR="003300B2" w:rsidRPr="009E616B" w:rsidRDefault="003300B2" w:rsidP="00C96825">
            <w:pPr>
              <w:numPr>
                <w:ilvl w:val="0"/>
                <w:numId w:val="14"/>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Program pendidikan yang dilaksanakan oleh Universitas Mataram adalah Program Diploma, Program Sarjana, Program Profesi, dan Program Pascasarjana.</w:t>
            </w:r>
          </w:p>
          <w:p w14:paraId="232B102C" w14:textId="77777777" w:rsidR="003300B2" w:rsidRPr="009E616B" w:rsidRDefault="003300B2" w:rsidP="00C96825">
            <w:pPr>
              <w:numPr>
                <w:ilvl w:val="0"/>
                <w:numId w:val="14"/>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Program Diploma sebagaimana dimaksud pada ayat (1) adalah program yang memberikan </w:t>
            </w:r>
            <w:r w:rsidRPr="009E616B">
              <w:rPr>
                <w:rFonts w:ascii="Bookman Old Style" w:hAnsi="Bookman Old Style" w:cs="Arial"/>
                <w:szCs w:val="24"/>
                <w:lang w:val="en-US"/>
              </w:rPr>
              <w:t>penekanan</w:t>
            </w:r>
            <w:r w:rsidRPr="009E616B">
              <w:rPr>
                <w:rFonts w:ascii="Bookman Old Style" w:hAnsi="Bookman Old Style" w:cs="Arial"/>
                <w:szCs w:val="24"/>
              </w:rPr>
              <w:t xml:space="preserve"> pada pembentukan keahlian profesional atau keahlian yang </w:t>
            </w:r>
            <w:r w:rsidRPr="009E616B">
              <w:rPr>
                <w:rFonts w:ascii="Bookman Old Style" w:hAnsi="Bookman Old Style" w:cs="Arial"/>
                <w:szCs w:val="24"/>
              </w:rPr>
              <w:lastRenderedPageBreak/>
              <w:t xml:space="preserve">menekankan pada keterampilan dan penerapan suatu bidang ilmu, teknologi atau seni, dengan beban </w:t>
            </w:r>
            <w:r w:rsidRPr="009E616B">
              <w:rPr>
                <w:rFonts w:ascii="Bookman Old Style" w:hAnsi="Bookman Old Style" w:cs="Arial"/>
                <w:szCs w:val="24"/>
                <w:lang w:val="en-US"/>
              </w:rPr>
              <w:t>studi</w:t>
            </w:r>
            <w:r w:rsidRPr="009E616B">
              <w:rPr>
                <w:rFonts w:ascii="Bookman Old Style" w:hAnsi="Bookman Old Style" w:cs="Arial"/>
                <w:szCs w:val="24"/>
              </w:rPr>
              <w:t xml:space="preserve"> </w:t>
            </w:r>
            <w:r w:rsidRPr="009E616B">
              <w:rPr>
                <w:rFonts w:ascii="Bookman Old Style" w:hAnsi="Bookman Old Style" w:cs="Arial"/>
                <w:szCs w:val="24"/>
                <w:lang w:val="en-US"/>
              </w:rPr>
              <w:t>sebagai berikut</w:t>
            </w:r>
            <w:r w:rsidRPr="009E616B">
              <w:rPr>
                <w:rFonts w:ascii="Bookman Old Style" w:hAnsi="Bookman Old Style" w:cs="Arial"/>
                <w:szCs w:val="24"/>
              </w:rPr>
              <w:t>:</w:t>
            </w:r>
          </w:p>
          <w:p w14:paraId="461824C0" w14:textId="77777777" w:rsidR="003300B2" w:rsidRPr="009E616B" w:rsidRDefault="003300B2" w:rsidP="00A91864">
            <w:pPr>
              <w:numPr>
                <w:ilvl w:val="0"/>
                <w:numId w:val="4"/>
              </w:numPr>
              <w:spacing w:line="276" w:lineRule="auto"/>
              <w:ind w:left="1094" w:right="-116" w:hanging="527"/>
              <w:jc w:val="both"/>
              <w:rPr>
                <w:rFonts w:ascii="Bookman Old Style" w:hAnsi="Bookman Old Style" w:cs="Arial"/>
                <w:szCs w:val="24"/>
              </w:rPr>
            </w:pPr>
            <w:r w:rsidRPr="009E616B">
              <w:rPr>
                <w:rFonts w:ascii="Bookman Old Style" w:hAnsi="Bookman Old Style" w:cs="Arial"/>
                <w:szCs w:val="24"/>
              </w:rPr>
              <w:t xml:space="preserve">Diploma IV  </w:t>
            </w:r>
            <w:r w:rsidRPr="009E616B">
              <w:rPr>
                <w:rFonts w:ascii="Bookman Old Style" w:hAnsi="Bookman Old Style" w:cs="Arial"/>
                <w:szCs w:val="24"/>
                <w:lang w:val="en-US"/>
              </w:rPr>
              <w:t xml:space="preserve">paling sedikit </w:t>
            </w:r>
            <w:r w:rsidRPr="009E616B">
              <w:rPr>
                <w:rFonts w:ascii="Bookman Old Style" w:hAnsi="Bookman Old Style" w:cs="Arial"/>
                <w:szCs w:val="24"/>
              </w:rPr>
              <w:t xml:space="preserve">144 </w:t>
            </w:r>
            <w:r w:rsidRPr="009E616B">
              <w:rPr>
                <w:rFonts w:ascii="Bookman Old Style" w:hAnsi="Bookman Old Style" w:cs="Arial"/>
                <w:szCs w:val="24"/>
                <w:lang w:val="en-US"/>
              </w:rPr>
              <w:t xml:space="preserve">(seratus empat puluh empat) </w:t>
            </w:r>
            <w:r w:rsidRPr="009E616B">
              <w:rPr>
                <w:rFonts w:ascii="Bookman Old Style" w:hAnsi="Bookman Old Style" w:cs="Arial"/>
                <w:szCs w:val="24"/>
              </w:rPr>
              <w:t xml:space="preserve">sks yang dapat ditempuh paling lama 14 </w:t>
            </w:r>
            <w:r w:rsidRPr="009E616B">
              <w:rPr>
                <w:rFonts w:ascii="Bookman Old Style" w:hAnsi="Bookman Old Style" w:cs="Arial"/>
                <w:szCs w:val="24"/>
                <w:lang w:val="en-US"/>
              </w:rPr>
              <w:t xml:space="preserve">(empat belas) </w:t>
            </w:r>
            <w:r w:rsidRPr="009E616B">
              <w:rPr>
                <w:rFonts w:ascii="Bookman Old Style" w:hAnsi="Bookman Old Style" w:cs="Arial"/>
                <w:szCs w:val="24"/>
              </w:rPr>
              <w:t xml:space="preserve">semester </w:t>
            </w:r>
            <w:r w:rsidRPr="009E616B">
              <w:rPr>
                <w:rFonts w:ascii="Bookman Old Style" w:hAnsi="Bookman Old Style" w:cs="Arial"/>
                <w:szCs w:val="24"/>
                <w:lang w:val="en-US"/>
              </w:rPr>
              <w:t xml:space="preserve">atau 7 (tujuh) tahun akademik </w:t>
            </w:r>
            <w:r w:rsidRPr="009E616B">
              <w:rPr>
                <w:rFonts w:ascii="Bookman Old Style" w:hAnsi="Bookman Old Style" w:cs="Arial"/>
                <w:szCs w:val="24"/>
              </w:rPr>
              <w:t>setelah pendidikan menengah</w:t>
            </w:r>
            <w:r w:rsidRPr="009E616B">
              <w:rPr>
                <w:rFonts w:ascii="Bookman Old Style" w:hAnsi="Bookman Old Style" w:cs="Arial"/>
                <w:szCs w:val="24"/>
                <w:lang w:val="en-US"/>
              </w:rPr>
              <w:t xml:space="preserve"> atas</w:t>
            </w:r>
            <w:r w:rsidRPr="009E616B">
              <w:rPr>
                <w:rFonts w:ascii="Bookman Old Style" w:hAnsi="Bookman Old Style" w:cs="Arial"/>
                <w:szCs w:val="24"/>
              </w:rPr>
              <w:t xml:space="preserve">; </w:t>
            </w:r>
            <w:r w:rsidRPr="009E616B">
              <w:rPr>
                <w:rFonts w:ascii="Bookman Old Style" w:hAnsi="Bookman Old Style" w:cs="Arial"/>
                <w:szCs w:val="24"/>
                <w:lang w:val="en-US"/>
              </w:rPr>
              <w:t>dan</w:t>
            </w:r>
          </w:p>
          <w:p w14:paraId="2746BF81" w14:textId="77777777" w:rsidR="003300B2" w:rsidRPr="009E616B" w:rsidRDefault="003300B2" w:rsidP="00A91864">
            <w:pPr>
              <w:numPr>
                <w:ilvl w:val="0"/>
                <w:numId w:val="4"/>
              </w:numPr>
              <w:spacing w:line="276" w:lineRule="auto"/>
              <w:ind w:left="1094" w:right="-116" w:hanging="527"/>
              <w:jc w:val="both"/>
              <w:rPr>
                <w:rFonts w:ascii="Bookman Old Style" w:hAnsi="Bookman Old Style" w:cs="Arial"/>
                <w:szCs w:val="24"/>
              </w:rPr>
            </w:pPr>
            <w:r w:rsidRPr="009E616B">
              <w:rPr>
                <w:rFonts w:ascii="Bookman Old Style" w:hAnsi="Bookman Old Style" w:cs="Arial"/>
                <w:szCs w:val="24"/>
              </w:rPr>
              <w:t xml:space="preserve">Diploma III </w:t>
            </w:r>
            <w:r w:rsidRPr="009E616B">
              <w:rPr>
                <w:rFonts w:ascii="Bookman Old Style" w:hAnsi="Bookman Old Style" w:cs="Arial"/>
                <w:szCs w:val="24"/>
                <w:lang w:val="en-US"/>
              </w:rPr>
              <w:t>paling sedikit</w:t>
            </w:r>
            <w:r w:rsidRPr="009E616B">
              <w:rPr>
                <w:rFonts w:ascii="Bookman Old Style" w:hAnsi="Bookman Old Style" w:cs="Arial"/>
                <w:szCs w:val="24"/>
              </w:rPr>
              <w:t xml:space="preserve"> 108 </w:t>
            </w:r>
            <w:r w:rsidRPr="009E616B">
              <w:rPr>
                <w:rFonts w:ascii="Bookman Old Style" w:hAnsi="Bookman Old Style" w:cs="Arial"/>
                <w:szCs w:val="24"/>
                <w:lang w:val="en-US"/>
              </w:rPr>
              <w:t xml:space="preserve">(seratus delapan) </w:t>
            </w:r>
            <w:r w:rsidRPr="009E616B">
              <w:rPr>
                <w:rFonts w:ascii="Bookman Old Style" w:hAnsi="Bookman Old Style" w:cs="Arial"/>
                <w:szCs w:val="24"/>
              </w:rPr>
              <w:t xml:space="preserve">sks yang dapat ditempuh paling lama  10 </w:t>
            </w:r>
            <w:r w:rsidRPr="009E616B">
              <w:rPr>
                <w:rFonts w:ascii="Bookman Old Style" w:hAnsi="Bookman Old Style" w:cs="Arial"/>
                <w:szCs w:val="24"/>
                <w:lang w:val="en-US"/>
              </w:rPr>
              <w:t xml:space="preserve">(sepuluh) </w:t>
            </w:r>
            <w:r w:rsidRPr="009E616B">
              <w:rPr>
                <w:rFonts w:ascii="Bookman Old Style" w:hAnsi="Bookman Old Style" w:cs="Arial"/>
                <w:szCs w:val="24"/>
              </w:rPr>
              <w:t xml:space="preserve">semester </w:t>
            </w:r>
            <w:r w:rsidRPr="009E616B">
              <w:rPr>
                <w:rFonts w:ascii="Bookman Old Style" w:hAnsi="Bookman Old Style" w:cs="Arial"/>
                <w:szCs w:val="24"/>
                <w:lang w:val="en-US"/>
              </w:rPr>
              <w:t xml:space="preserve">atau 5 (lima) tahun akademik </w:t>
            </w:r>
            <w:r w:rsidRPr="009E616B">
              <w:rPr>
                <w:rFonts w:ascii="Bookman Old Style" w:hAnsi="Bookman Old Style" w:cs="Arial"/>
                <w:szCs w:val="24"/>
              </w:rPr>
              <w:t>setelah pendidikan menengah</w:t>
            </w:r>
            <w:r w:rsidRPr="009E616B">
              <w:rPr>
                <w:rFonts w:ascii="Bookman Old Style" w:hAnsi="Bookman Old Style" w:cs="Arial"/>
                <w:szCs w:val="24"/>
                <w:lang w:val="en-US"/>
              </w:rPr>
              <w:t xml:space="preserve"> atas</w:t>
            </w:r>
            <w:r w:rsidRPr="009E616B">
              <w:rPr>
                <w:rFonts w:ascii="Bookman Old Style" w:hAnsi="Bookman Old Style" w:cs="Arial"/>
                <w:szCs w:val="24"/>
              </w:rPr>
              <w:t>.</w:t>
            </w:r>
          </w:p>
          <w:p w14:paraId="602D84F6" w14:textId="77777777" w:rsidR="003300B2" w:rsidRPr="009E616B" w:rsidRDefault="003300B2" w:rsidP="00C96825">
            <w:pPr>
              <w:numPr>
                <w:ilvl w:val="0"/>
                <w:numId w:val="14"/>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Program Sarjana </w:t>
            </w:r>
            <w:r w:rsidRPr="003300B2">
              <w:rPr>
                <w:rFonts w:ascii="Bookman Old Style" w:hAnsi="Bookman Old Style" w:cs="Arial"/>
                <w:szCs w:val="24"/>
              </w:rPr>
              <w:t xml:space="preserve">sebagaimana dimaksud pada ayat (1) </w:t>
            </w:r>
            <w:r w:rsidRPr="009E616B">
              <w:rPr>
                <w:rFonts w:ascii="Bookman Old Style" w:hAnsi="Bookman Old Style" w:cs="Arial"/>
                <w:szCs w:val="24"/>
              </w:rPr>
              <w:t xml:space="preserve">adalah jenjang pertama dari program gelar  yang mempunyai beban studi kumulatif  </w:t>
            </w:r>
            <w:r w:rsidRPr="003300B2">
              <w:rPr>
                <w:rFonts w:ascii="Bookman Old Style" w:hAnsi="Bookman Old Style" w:cs="Arial"/>
                <w:szCs w:val="24"/>
              </w:rPr>
              <w:t xml:space="preserve">paling sedikit </w:t>
            </w:r>
            <w:r w:rsidRPr="009E616B">
              <w:rPr>
                <w:rFonts w:ascii="Bookman Old Style" w:hAnsi="Bookman Old Style" w:cs="Arial"/>
                <w:szCs w:val="24"/>
              </w:rPr>
              <w:t xml:space="preserve">144 </w:t>
            </w:r>
            <w:r w:rsidRPr="003300B2">
              <w:rPr>
                <w:rFonts w:ascii="Bookman Old Style" w:hAnsi="Bookman Old Style" w:cs="Arial"/>
                <w:szCs w:val="24"/>
              </w:rPr>
              <w:t xml:space="preserve">(seratus empat puluh empat) sks </w:t>
            </w:r>
            <w:r w:rsidRPr="009E616B">
              <w:rPr>
                <w:rFonts w:ascii="Bookman Old Style" w:hAnsi="Bookman Old Style" w:cs="Arial"/>
                <w:szCs w:val="24"/>
              </w:rPr>
              <w:t>yang dapat ditempuh paling lama 1</w:t>
            </w:r>
            <w:r w:rsidRPr="003300B2">
              <w:rPr>
                <w:rFonts w:ascii="Bookman Old Style" w:hAnsi="Bookman Old Style" w:cs="Arial"/>
                <w:szCs w:val="24"/>
              </w:rPr>
              <w:t>3</w:t>
            </w:r>
            <w:r w:rsidRPr="009E616B">
              <w:rPr>
                <w:rFonts w:ascii="Bookman Old Style" w:hAnsi="Bookman Old Style" w:cs="Arial"/>
                <w:szCs w:val="24"/>
              </w:rPr>
              <w:t xml:space="preserve"> </w:t>
            </w:r>
            <w:r w:rsidRPr="003300B2">
              <w:rPr>
                <w:rFonts w:ascii="Bookman Old Style" w:hAnsi="Bookman Old Style" w:cs="Arial"/>
                <w:szCs w:val="24"/>
              </w:rPr>
              <w:t xml:space="preserve">(tiga belas) </w:t>
            </w:r>
            <w:r w:rsidRPr="009E616B">
              <w:rPr>
                <w:rFonts w:ascii="Bookman Old Style" w:hAnsi="Bookman Old Style" w:cs="Arial"/>
                <w:szCs w:val="24"/>
              </w:rPr>
              <w:t>semester</w:t>
            </w:r>
            <w:r w:rsidRPr="003300B2">
              <w:rPr>
                <w:rFonts w:ascii="Bookman Old Style" w:hAnsi="Bookman Old Style" w:cs="Arial"/>
                <w:szCs w:val="24"/>
              </w:rPr>
              <w:t xml:space="preserve"> atau 6,5 (enam koma lima) tahun akademik</w:t>
            </w:r>
            <w:r w:rsidRPr="009E616B">
              <w:rPr>
                <w:rFonts w:ascii="Bookman Old Style" w:hAnsi="Bookman Old Style" w:cs="Arial"/>
                <w:szCs w:val="24"/>
              </w:rPr>
              <w:t xml:space="preserve">. </w:t>
            </w:r>
          </w:p>
          <w:p w14:paraId="4D52CE0C" w14:textId="77777777" w:rsidR="003300B2" w:rsidRPr="009E616B" w:rsidRDefault="003300B2" w:rsidP="00C96825">
            <w:pPr>
              <w:numPr>
                <w:ilvl w:val="0"/>
                <w:numId w:val="14"/>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Program Profesi </w:t>
            </w:r>
            <w:r w:rsidRPr="003300B2">
              <w:rPr>
                <w:rFonts w:ascii="Bookman Old Style" w:hAnsi="Bookman Old Style" w:cs="Arial"/>
                <w:szCs w:val="24"/>
              </w:rPr>
              <w:t xml:space="preserve">sebagaimana dimaksud pada ayat (1) </w:t>
            </w:r>
            <w:r w:rsidRPr="009E616B">
              <w:rPr>
                <w:rFonts w:ascii="Bookman Old Style" w:hAnsi="Bookman Old Style" w:cs="Arial"/>
                <w:szCs w:val="24"/>
              </w:rPr>
              <w:t>merupakan program pendidikan tinggi setelah program Sarjana yang mempersiapkan peserta didik untuk memiliki kompetensi dengan persyaratan keahlian khusus</w:t>
            </w:r>
            <w:r w:rsidRPr="003300B2">
              <w:rPr>
                <w:rFonts w:ascii="Bookman Old Style" w:hAnsi="Bookman Old Style" w:cs="Arial"/>
                <w:szCs w:val="24"/>
              </w:rPr>
              <w:t xml:space="preserve"> dengan ketentuan sebagai berikut :</w:t>
            </w:r>
          </w:p>
          <w:p w14:paraId="7CB785C9" w14:textId="77777777" w:rsidR="003300B2" w:rsidRPr="009E616B" w:rsidRDefault="003300B2" w:rsidP="00C96825">
            <w:pPr>
              <w:numPr>
                <w:ilvl w:val="0"/>
                <w:numId w:val="15"/>
              </w:numPr>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Profesi dokter ditempuh paling lama 10 (sepuluh) semester atau 5 (lima) tahun; dan</w:t>
            </w:r>
          </w:p>
          <w:p w14:paraId="279471A6" w14:textId="77777777" w:rsidR="003300B2" w:rsidRPr="009E616B" w:rsidRDefault="003300B2" w:rsidP="00C96825">
            <w:pPr>
              <w:numPr>
                <w:ilvl w:val="0"/>
                <w:numId w:val="15"/>
              </w:numPr>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selain Program</w:t>
            </w:r>
            <w:r w:rsidRPr="009E616B">
              <w:rPr>
                <w:rFonts w:ascii="Bookman Old Style" w:hAnsi="Bookman Old Style" w:cs="Arial"/>
                <w:szCs w:val="24"/>
                <w:lang w:val="en-US"/>
              </w:rPr>
              <w:t xml:space="preserve"> Profesi Dokter ditempuh paling lama 6 (enam) semester atau 3 (tiga) tahun akademik</w:t>
            </w:r>
            <w:r w:rsidRPr="009E616B">
              <w:rPr>
                <w:rFonts w:ascii="Bookman Old Style" w:hAnsi="Bookman Old Style" w:cs="Arial"/>
                <w:szCs w:val="24"/>
              </w:rPr>
              <w:t xml:space="preserve"> dengan beban studi kumulatif </w:t>
            </w:r>
            <w:r w:rsidRPr="009E616B">
              <w:rPr>
                <w:rFonts w:ascii="Bookman Old Style" w:hAnsi="Bookman Old Style" w:cs="Arial"/>
                <w:szCs w:val="24"/>
                <w:lang w:val="en-US"/>
              </w:rPr>
              <w:t xml:space="preserve">paling sedikit </w:t>
            </w:r>
            <w:r w:rsidRPr="009E616B">
              <w:rPr>
                <w:rFonts w:ascii="Bookman Old Style" w:hAnsi="Bookman Old Style" w:cs="Arial"/>
                <w:szCs w:val="24"/>
              </w:rPr>
              <w:t xml:space="preserve">24 </w:t>
            </w:r>
            <w:r w:rsidRPr="009E616B">
              <w:rPr>
                <w:rFonts w:ascii="Bookman Old Style" w:hAnsi="Bookman Old Style" w:cs="Arial"/>
                <w:szCs w:val="24"/>
                <w:lang w:val="en-US"/>
              </w:rPr>
              <w:t xml:space="preserve">(dua puluh empat) </w:t>
            </w:r>
            <w:r w:rsidRPr="009E616B">
              <w:rPr>
                <w:rFonts w:ascii="Bookman Old Style" w:hAnsi="Bookman Old Style" w:cs="Arial"/>
                <w:szCs w:val="24"/>
              </w:rPr>
              <w:t>sks.</w:t>
            </w:r>
          </w:p>
          <w:p w14:paraId="04D8AA13" w14:textId="77777777" w:rsidR="003300B2" w:rsidRPr="009E616B" w:rsidRDefault="003300B2" w:rsidP="00C96825">
            <w:pPr>
              <w:numPr>
                <w:ilvl w:val="0"/>
                <w:numId w:val="14"/>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Program Pascasarjana </w:t>
            </w:r>
            <w:r w:rsidRPr="00B3013A">
              <w:rPr>
                <w:rFonts w:ascii="Bookman Old Style" w:hAnsi="Bookman Old Style" w:cs="Arial"/>
                <w:szCs w:val="24"/>
              </w:rPr>
              <w:t xml:space="preserve">sebagaimana dimaksud pada ayat (1) </w:t>
            </w:r>
            <w:r w:rsidRPr="009E616B">
              <w:rPr>
                <w:rFonts w:ascii="Bookman Old Style" w:hAnsi="Bookman Old Style" w:cs="Arial"/>
                <w:szCs w:val="24"/>
              </w:rPr>
              <w:t>adalah program gelar setelah jenjang  sarjana, terdiri atas</w:t>
            </w:r>
            <w:r w:rsidRPr="00B3013A">
              <w:rPr>
                <w:rFonts w:ascii="Bookman Old Style" w:hAnsi="Bookman Old Style" w:cs="Arial"/>
                <w:szCs w:val="24"/>
              </w:rPr>
              <w:t>:</w:t>
            </w:r>
            <w:r w:rsidRPr="009E616B">
              <w:rPr>
                <w:rFonts w:ascii="Bookman Old Style" w:hAnsi="Bookman Old Style" w:cs="Arial"/>
                <w:szCs w:val="24"/>
              </w:rPr>
              <w:tab/>
            </w:r>
          </w:p>
          <w:p w14:paraId="07015A4C" w14:textId="77777777" w:rsidR="003300B2" w:rsidRPr="009E616B" w:rsidRDefault="003300B2" w:rsidP="00C96825">
            <w:pPr>
              <w:pStyle w:val="ListParagraph"/>
              <w:numPr>
                <w:ilvl w:val="1"/>
                <w:numId w:val="11"/>
              </w:numPr>
              <w:tabs>
                <w:tab w:val="left" w:pos="42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Program Doktor </w:t>
            </w:r>
            <w:r w:rsidRPr="009E616B">
              <w:rPr>
                <w:rFonts w:ascii="Bookman Old Style" w:hAnsi="Bookman Old Style" w:cs="Arial"/>
                <w:szCs w:val="24"/>
                <w:lang w:val="en-US"/>
              </w:rPr>
              <w:t xml:space="preserve">yang </w:t>
            </w:r>
            <w:r w:rsidRPr="009E616B">
              <w:rPr>
                <w:rFonts w:ascii="Bookman Old Style" w:hAnsi="Bookman Old Style" w:cs="Arial"/>
                <w:szCs w:val="24"/>
              </w:rPr>
              <w:t xml:space="preserve">mempunyai beban studi kumulatif </w:t>
            </w:r>
            <w:r w:rsidRPr="009E616B">
              <w:rPr>
                <w:rFonts w:ascii="Bookman Old Style" w:hAnsi="Bookman Old Style" w:cs="Arial"/>
                <w:szCs w:val="24"/>
                <w:lang w:val="en-US"/>
              </w:rPr>
              <w:t xml:space="preserve">paling sedikit </w:t>
            </w:r>
            <w:r w:rsidRPr="009E616B">
              <w:rPr>
                <w:rFonts w:ascii="Bookman Old Style" w:hAnsi="Bookman Old Style" w:cs="Arial"/>
                <w:szCs w:val="24"/>
              </w:rPr>
              <w:t>42</w:t>
            </w:r>
            <w:r w:rsidRPr="009E616B">
              <w:rPr>
                <w:rFonts w:ascii="Bookman Old Style" w:hAnsi="Bookman Old Style" w:cs="Arial"/>
                <w:szCs w:val="24"/>
                <w:lang w:val="en-US"/>
              </w:rPr>
              <w:t xml:space="preserve"> (empat puluh dua)</w:t>
            </w:r>
            <w:r w:rsidRPr="009E616B">
              <w:rPr>
                <w:rFonts w:ascii="Bookman Old Style" w:hAnsi="Bookman Old Style" w:cs="Arial"/>
                <w:szCs w:val="24"/>
              </w:rPr>
              <w:t xml:space="preserve"> sks </w:t>
            </w:r>
            <w:r w:rsidRPr="009E616B">
              <w:rPr>
                <w:rFonts w:ascii="Bookman Old Style" w:hAnsi="Bookman Old Style" w:cs="Arial"/>
                <w:szCs w:val="24"/>
                <w:lang w:val="en-US"/>
              </w:rPr>
              <w:t xml:space="preserve">yang </w:t>
            </w:r>
            <w:r w:rsidRPr="009E616B">
              <w:rPr>
                <w:rFonts w:ascii="Bookman Old Style" w:hAnsi="Bookman Old Style" w:cs="Arial"/>
                <w:szCs w:val="24"/>
              </w:rPr>
              <w:t>dapat ditempuh paling lama 14 (empat belas)</w:t>
            </w:r>
            <w:r w:rsidRPr="009E616B">
              <w:rPr>
                <w:rFonts w:ascii="Bookman Old Style" w:hAnsi="Bookman Old Style" w:cs="Arial"/>
                <w:szCs w:val="24"/>
                <w:lang w:val="en-US"/>
              </w:rPr>
              <w:t xml:space="preserve"> </w:t>
            </w:r>
            <w:r w:rsidRPr="009E616B">
              <w:rPr>
                <w:rFonts w:ascii="Bookman Old Style" w:hAnsi="Bookman Old Style" w:cs="Arial"/>
                <w:szCs w:val="24"/>
              </w:rPr>
              <w:t>semester</w:t>
            </w:r>
            <w:r w:rsidRPr="009E616B">
              <w:rPr>
                <w:rFonts w:ascii="Bookman Old Style" w:hAnsi="Bookman Old Style" w:cs="Arial"/>
                <w:szCs w:val="24"/>
                <w:lang w:val="en-US"/>
              </w:rPr>
              <w:t xml:space="preserve"> atau 7 (tujuh) tahun akademik</w:t>
            </w:r>
            <w:r w:rsidRPr="009E616B">
              <w:rPr>
                <w:rFonts w:ascii="Bookman Old Style" w:hAnsi="Bookman Old Style" w:cs="Arial"/>
                <w:szCs w:val="24"/>
              </w:rPr>
              <w:t xml:space="preserve"> yang ditempuh setelah menyelesaikan program Magister; dan</w:t>
            </w:r>
          </w:p>
          <w:p w14:paraId="59F1BC59" w14:textId="77777777" w:rsidR="003300B2" w:rsidRPr="009E616B" w:rsidRDefault="003300B2" w:rsidP="00C96825">
            <w:pPr>
              <w:pStyle w:val="ListParagraph"/>
              <w:numPr>
                <w:ilvl w:val="1"/>
                <w:numId w:val="11"/>
              </w:numPr>
              <w:tabs>
                <w:tab w:val="left" w:pos="426"/>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Program Magister </w:t>
            </w:r>
            <w:r w:rsidRPr="009E616B">
              <w:rPr>
                <w:rFonts w:ascii="Bookman Old Style" w:hAnsi="Bookman Old Style" w:cs="Arial"/>
                <w:szCs w:val="24"/>
                <w:lang w:val="en-US"/>
              </w:rPr>
              <w:t xml:space="preserve">yang </w:t>
            </w:r>
            <w:r w:rsidRPr="009E616B">
              <w:rPr>
                <w:rFonts w:ascii="Bookman Old Style" w:hAnsi="Bookman Old Style" w:cs="Arial"/>
                <w:szCs w:val="24"/>
              </w:rPr>
              <w:t xml:space="preserve">mempunyai   beban   studi kumulatif </w:t>
            </w:r>
            <w:r w:rsidRPr="009E616B">
              <w:rPr>
                <w:rFonts w:ascii="Bookman Old Style" w:hAnsi="Bookman Old Style" w:cs="Arial"/>
                <w:szCs w:val="24"/>
                <w:lang w:val="en-US"/>
              </w:rPr>
              <w:t xml:space="preserve">paling sedikit </w:t>
            </w:r>
            <w:r w:rsidRPr="009E616B">
              <w:rPr>
                <w:rFonts w:ascii="Bookman Old Style" w:hAnsi="Bookman Old Style" w:cs="Arial"/>
                <w:szCs w:val="24"/>
              </w:rPr>
              <w:t>36</w:t>
            </w:r>
            <w:r w:rsidRPr="009E616B">
              <w:rPr>
                <w:rFonts w:ascii="Bookman Old Style" w:hAnsi="Bookman Old Style" w:cs="Arial"/>
                <w:szCs w:val="24"/>
                <w:lang w:val="en-US"/>
              </w:rPr>
              <w:t xml:space="preserve"> (tiga puluh enam) </w:t>
            </w:r>
            <w:r w:rsidRPr="009E616B">
              <w:rPr>
                <w:rFonts w:ascii="Bookman Old Style" w:hAnsi="Bookman Old Style" w:cs="Arial"/>
                <w:szCs w:val="24"/>
              </w:rPr>
              <w:t xml:space="preserve">sks </w:t>
            </w:r>
            <w:r w:rsidRPr="009E616B">
              <w:rPr>
                <w:rFonts w:ascii="Bookman Old Style" w:hAnsi="Bookman Old Style" w:cs="Arial"/>
                <w:szCs w:val="24"/>
                <w:lang w:val="en-US"/>
              </w:rPr>
              <w:t xml:space="preserve">yang dapat ditempuh paling lama </w:t>
            </w:r>
            <w:r w:rsidRPr="009E616B">
              <w:rPr>
                <w:rFonts w:ascii="Bookman Old Style" w:hAnsi="Bookman Old Style" w:cs="Arial"/>
                <w:szCs w:val="24"/>
              </w:rPr>
              <w:t xml:space="preserve">8 </w:t>
            </w:r>
            <w:r w:rsidRPr="009E616B">
              <w:rPr>
                <w:rFonts w:ascii="Bookman Old Style" w:hAnsi="Bookman Old Style" w:cs="Arial"/>
                <w:szCs w:val="24"/>
                <w:lang w:val="en-US"/>
              </w:rPr>
              <w:t xml:space="preserve">(delapan) </w:t>
            </w:r>
            <w:r w:rsidRPr="009E616B">
              <w:rPr>
                <w:rFonts w:ascii="Bookman Old Style" w:hAnsi="Bookman Old Style" w:cs="Arial"/>
                <w:szCs w:val="24"/>
              </w:rPr>
              <w:t>semester</w:t>
            </w:r>
            <w:r w:rsidRPr="009E616B">
              <w:rPr>
                <w:rFonts w:ascii="Bookman Old Style" w:hAnsi="Bookman Old Style" w:cs="Arial"/>
                <w:szCs w:val="24"/>
                <w:lang w:val="en-US"/>
              </w:rPr>
              <w:t xml:space="preserve"> atau 4 (empat) tahun akademik </w:t>
            </w:r>
            <w:r w:rsidRPr="009E616B">
              <w:rPr>
                <w:rFonts w:ascii="Bookman Old Style" w:hAnsi="Bookman Old Style" w:cs="Arial"/>
                <w:szCs w:val="24"/>
              </w:rPr>
              <w:t xml:space="preserve">setelah program Sarjana. </w:t>
            </w:r>
          </w:p>
          <w:p w14:paraId="29D378A7" w14:textId="77777777" w:rsidR="003300B2" w:rsidRPr="009E616B" w:rsidRDefault="003300B2" w:rsidP="00A91864">
            <w:pPr>
              <w:tabs>
                <w:tab w:val="left" w:pos="426"/>
              </w:tabs>
              <w:spacing w:line="276" w:lineRule="auto"/>
              <w:ind w:right="-116"/>
              <w:jc w:val="both"/>
              <w:rPr>
                <w:rFonts w:ascii="Bookman Old Style" w:hAnsi="Bookman Old Style" w:cs="Arial"/>
                <w:szCs w:val="24"/>
              </w:rPr>
            </w:pPr>
            <w:r w:rsidRPr="009E616B">
              <w:rPr>
                <w:rFonts w:ascii="Bookman Old Style" w:hAnsi="Bookman Old Style" w:cs="Arial"/>
                <w:szCs w:val="24"/>
              </w:rPr>
              <w:tab/>
            </w:r>
          </w:p>
          <w:p w14:paraId="30C85BBC"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lastRenderedPageBreak/>
              <w:t>Pasal 8</w:t>
            </w:r>
          </w:p>
          <w:p w14:paraId="11741690" w14:textId="4F610143"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Setiap jenjang pendidikan sebagaimana dimaksud dalam </w:t>
            </w:r>
            <w:r w:rsidRPr="00A90A37">
              <w:rPr>
                <w:rFonts w:ascii="Bookman Old Style" w:hAnsi="Bookman Old Style" w:cs="Arial"/>
                <w:szCs w:val="24"/>
              </w:rPr>
              <w:t xml:space="preserve">Pasal </w:t>
            </w:r>
            <w:r w:rsidR="00A0560D" w:rsidRPr="00A90A37">
              <w:rPr>
                <w:rFonts w:ascii="Bookman Old Style" w:hAnsi="Bookman Old Style" w:cs="Arial"/>
                <w:szCs w:val="24"/>
                <w:lang w:val="en-US"/>
              </w:rPr>
              <w:t>7</w:t>
            </w:r>
            <w:r w:rsidRPr="009E616B">
              <w:rPr>
                <w:rFonts w:ascii="Bookman Old Style" w:hAnsi="Bookman Old Style" w:cs="Arial"/>
                <w:szCs w:val="24"/>
              </w:rPr>
              <w:t xml:space="preserve">, dapat mempunyai lebih dari 1 (satu) program studi. </w:t>
            </w:r>
          </w:p>
          <w:p w14:paraId="2D924EEE"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Penyelenggaraan program studi sebagaimana dimaksud pada ayat (1) dapat dilaksanakan oleh jurusan/bagian yang relevan, kecuali ada ketentuan lain yang ditetapkan berdasarkan keputusan Rektor.</w:t>
            </w:r>
          </w:p>
          <w:p w14:paraId="60EAD846"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Setiap program studi sesuai dengan penjenjangannya mempunyai beban studi tertentu yang dinyatakan dengan jumlah sks dan lama studi tertentu yang dinyatakan dengan semester/blok.</w:t>
            </w:r>
          </w:p>
          <w:p w14:paraId="2C77F123"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Dalam hal tidak ada jurusan/bagian yang relevan</w:t>
            </w:r>
            <w:r w:rsidRPr="009E616B">
              <w:rPr>
                <w:rFonts w:ascii="Bookman Old Style" w:hAnsi="Bookman Old Style" w:cs="Arial"/>
                <w:szCs w:val="24"/>
                <w:lang w:val="en-US"/>
              </w:rPr>
              <w:t xml:space="preserve"> sebagaimana dimaksud pada ayat (2)</w:t>
            </w:r>
            <w:r w:rsidRPr="009E616B">
              <w:rPr>
                <w:rFonts w:ascii="Bookman Old Style" w:hAnsi="Bookman Old Style" w:cs="Arial"/>
                <w:szCs w:val="24"/>
              </w:rPr>
              <w:t>, program studi dapat diselenggarakan langsung di bawah fakultas yang dapat memberikan sumber daya yang paling relevan.</w:t>
            </w:r>
          </w:p>
          <w:p w14:paraId="106AA149"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Dalam hal tidak ada fakultas yang paling relevan sebagaimana dimaksud ayat (4), program studi dapat diselenggarakan di bawah universitas.</w:t>
            </w:r>
          </w:p>
          <w:p w14:paraId="65BA31A1"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Penyelenggaraan setiap program studi sebagaimana dimaksud pada ayat (2) dipimpin oleh seorang ketua dan bertanggung jawab kepada dekan/rektor. </w:t>
            </w:r>
          </w:p>
          <w:p w14:paraId="330ECB99"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Penyelenggaraan Program Magister dan Program Doktor yang linear, ketua program studi bertanggung jawab kepada Dekan.</w:t>
            </w:r>
          </w:p>
          <w:p w14:paraId="59A58BD1"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Penyelenggaraan program Magister dan program Doktor yang tidak linear, ketua program studi bertanggung jawab kepada Direktur Pascasarjana.</w:t>
            </w:r>
          </w:p>
          <w:p w14:paraId="3EF1A598" w14:textId="77777777" w:rsidR="003300B2" w:rsidRPr="009E616B" w:rsidRDefault="003300B2" w:rsidP="00C96825">
            <w:pPr>
              <w:numPr>
                <w:ilvl w:val="0"/>
                <w:numId w:val="1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Ketua program studi sebagaimana dimaksud pada ayat (6) ditetapkan</w:t>
            </w:r>
            <w:r w:rsidRPr="00B3013A">
              <w:rPr>
                <w:rFonts w:ascii="Bookman Old Style" w:hAnsi="Bookman Old Style" w:cs="Arial"/>
                <w:szCs w:val="24"/>
              </w:rPr>
              <w:t xml:space="preserve"> dengan Keputusan Rektor.</w:t>
            </w:r>
          </w:p>
          <w:p w14:paraId="576A9BCC"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p>
          <w:p w14:paraId="2FE7CA4F"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9</w:t>
            </w:r>
          </w:p>
          <w:p w14:paraId="6A49136F" w14:textId="77777777" w:rsidR="003300B2" w:rsidRPr="009E616B" w:rsidRDefault="003300B2" w:rsidP="00A91864">
            <w:pPr>
              <w:pStyle w:val="BodyText"/>
              <w:spacing w:after="0" w:line="276" w:lineRule="auto"/>
              <w:ind w:right="-116"/>
              <w:jc w:val="both"/>
              <w:rPr>
                <w:rFonts w:ascii="Bookman Old Style" w:hAnsi="Bookman Old Style" w:cs="Arial"/>
                <w:szCs w:val="24"/>
              </w:rPr>
            </w:pPr>
            <w:r w:rsidRPr="009E616B">
              <w:rPr>
                <w:rFonts w:ascii="Bookman Old Style" w:hAnsi="Bookman Old Style" w:cs="Arial"/>
                <w:szCs w:val="24"/>
              </w:rPr>
              <w:t>Pendidikan diselenggarakan melalui berbagai aktivitas yang terdiri atas kegiatan perkuliahan, praktikum, tutorial, resensi, diskusi, seminar, penelitian, kuliah kerja dan lainnya.</w:t>
            </w:r>
          </w:p>
          <w:p w14:paraId="107B8842" w14:textId="77777777" w:rsidR="003300B2" w:rsidRPr="009E616B" w:rsidRDefault="003300B2" w:rsidP="00A91864">
            <w:pPr>
              <w:pStyle w:val="BodyText"/>
              <w:spacing w:after="0" w:line="276" w:lineRule="auto"/>
              <w:ind w:right="-116"/>
              <w:rPr>
                <w:rFonts w:ascii="Bookman Old Style" w:hAnsi="Bookman Old Style" w:cs="Arial"/>
                <w:szCs w:val="24"/>
              </w:rPr>
            </w:pPr>
          </w:p>
          <w:p w14:paraId="6E26F3E9"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10</w:t>
            </w:r>
          </w:p>
          <w:p w14:paraId="67682ABA" w14:textId="77777777" w:rsidR="003300B2" w:rsidRPr="009E616B" w:rsidRDefault="003300B2" w:rsidP="00C96825">
            <w:pPr>
              <w:numPr>
                <w:ilvl w:val="0"/>
                <w:numId w:val="4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Alokasi beban studi untuk tiap program studi disesuaikan dengan bobot dan jenis mata kuliah masing-masing sesuai dengan </w:t>
            </w:r>
            <w:r w:rsidRPr="00B3013A">
              <w:rPr>
                <w:rFonts w:ascii="Bookman Old Style" w:hAnsi="Bookman Old Style" w:cs="Arial"/>
                <w:szCs w:val="24"/>
              </w:rPr>
              <w:t>ketentuan yang berlaku dengan pengelompokan mata kuliah sebagai berikut:</w:t>
            </w:r>
          </w:p>
          <w:p w14:paraId="223C0FCB" w14:textId="77777777" w:rsidR="003300B2" w:rsidRPr="009E616B" w:rsidRDefault="003300B2" w:rsidP="00A90A37">
            <w:pPr>
              <w:pStyle w:val="BodyText"/>
              <w:numPr>
                <w:ilvl w:val="1"/>
                <w:numId w:val="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Kelompok Mata Kuliah Pengembangan Kepribadian (MPK) yaitu Kelompok bahan kajian dan pelajaran untuk mengembangkan manusia Indonesia yang beriman dan bertaqwa kepada Tuhan YME dan </w:t>
            </w:r>
            <w:r w:rsidRPr="009E616B">
              <w:rPr>
                <w:rFonts w:ascii="Bookman Old Style" w:hAnsi="Bookman Old Style" w:cs="Arial"/>
                <w:szCs w:val="24"/>
              </w:rPr>
              <w:lastRenderedPageBreak/>
              <w:t xml:space="preserve">berbudi pekerti luhur, berkepribadian mantap dan mandiri serta mempunyai tanggung jawab kemasyarakatan dan kebangsaan; </w:t>
            </w:r>
          </w:p>
          <w:p w14:paraId="753699A3" w14:textId="77777777" w:rsidR="003300B2" w:rsidRPr="009E616B" w:rsidRDefault="003300B2" w:rsidP="00A90A37">
            <w:pPr>
              <w:pStyle w:val="BodyText"/>
              <w:numPr>
                <w:ilvl w:val="1"/>
                <w:numId w:val="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Kelompok Mata Kuliah Keilmuan dan Keterampilan (MKK) adalah kelompok bahan kajian dan pelajaran yang ditujukan terutama untuk memberikan landasan penguasaan ilmu dan keterampilan tertentu.</w:t>
            </w:r>
          </w:p>
          <w:p w14:paraId="4AB0F993" w14:textId="77777777" w:rsidR="003300B2" w:rsidRPr="009E616B" w:rsidRDefault="003300B2" w:rsidP="00A90A37">
            <w:pPr>
              <w:pStyle w:val="BodyText"/>
              <w:numPr>
                <w:ilvl w:val="1"/>
                <w:numId w:val="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Kelompok Mata Kuliah Keahlian Berkarya (MKB) adalah kelompok bahan kajian dan pelajaran yang bertujuan menghasilkan tenaga ahli dengan kekaryaan berdasarkan dasar ilmu dan keterampilan yang dikuasai;</w:t>
            </w:r>
          </w:p>
          <w:p w14:paraId="026363E2" w14:textId="77777777" w:rsidR="003300B2" w:rsidRPr="009E616B" w:rsidRDefault="003300B2" w:rsidP="00A90A37">
            <w:pPr>
              <w:pStyle w:val="BodyText"/>
              <w:numPr>
                <w:ilvl w:val="1"/>
                <w:numId w:val="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Kelompok Mata Kuliah Perilaku Berkarya (MPB) adalah kelompok bahan kajian dan pelajaran yang bertujuan membentuk sikap dan perilaku yang diperlukan seseorang dalam berkarya menurut tingkat keahlian berdasarkan dasar ilmu dan keterampilan yang dikuasai</w:t>
            </w:r>
            <w:r w:rsidRPr="00A90A37">
              <w:rPr>
                <w:rFonts w:ascii="Bookman Old Style" w:hAnsi="Bookman Old Style" w:cs="Arial"/>
                <w:szCs w:val="24"/>
              </w:rPr>
              <w:t>; dan</w:t>
            </w:r>
          </w:p>
          <w:p w14:paraId="39FB82A9" w14:textId="77777777" w:rsidR="003300B2" w:rsidRPr="009E616B" w:rsidRDefault="003300B2" w:rsidP="00A90A37">
            <w:pPr>
              <w:pStyle w:val="BodyText"/>
              <w:numPr>
                <w:ilvl w:val="1"/>
                <w:numId w:val="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Kelompok Mata Kuliah Berkehidupan Bermasyarakat (MBB) adalah kelompok bahan kajian dan pelajaran yang diperlukan seseorang untuk dapat memahami kaedah berkehidupan bermasyarakat sesuai dengan pilihan keahlian dalam berkarya.</w:t>
            </w:r>
          </w:p>
          <w:p w14:paraId="00D051A9" w14:textId="77777777" w:rsidR="003300B2" w:rsidRPr="009E616B" w:rsidRDefault="003300B2" w:rsidP="00C96825">
            <w:pPr>
              <w:numPr>
                <w:ilvl w:val="0"/>
                <w:numId w:val="4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Setiap fakultas menetapkan beban </w:t>
            </w:r>
            <w:r w:rsidRPr="00B3013A">
              <w:rPr>
                <w:rFonts w:ascii="Bookman Old Style" w:hAnsi="Bookman Old Style" w:cs="Arial"/>
                <w:szCs w:val="24"/>
              </w:rPr>
              <w:t>sks</w:t>
            </w:r>
            <w:r w:rsidRPr="009E616B">
              <w:rPr>
                <w:rFonts w:ascii="Bookman Old Style" w:hAnsi="Bookman Old Style" w:cs="Arial"/>
                <w:szCs w:val="24"/>
              </w:rPr>
              <w:t xml:space="preserve"> untuk setiap mata kuliah sehingga mahasiswa mempunyai beban studi sesuai dengan ketentuan sebagaimana </w:t>
            </w:r>
            <w:r w:rsidRPr="00B3013A">
              <w:rPr>
                <w:rFonts w:ascii="Bookman Old Style" w:hAnsi="Bookman Old Style" w:cs="Arial"/>
                <w:szCs w:val="24"/>
              </w:rPr>
              <w:t>dimaksud</w:t>
            </w:r>
            <w:r w:rsidRPr="009E616B">
              <w:rPr>
                <w:rFonts w:ascii="Bookman Old Style" w:hAnsi="Bookman Old Style" w:cs="Arial"/>
                <w:szCs w:val="24"/>
              </w:rPr>
              <w:t xml:space="preserve"> dalam Pasal </w:t>
            </w:r>
            <w:r w:rsidRPr="00B3013A">
              <w:rPr>
                <w:rFonts w:ascii="Bookman Old Style" w:hAnsi="Bookman Old Style" w:cs="Arial"/>
                <w:szCs w:val="24"/>
              </w:rPr>
              <w:t>7</w:t>
            </w:r>
            <w:r w:rsidRPr="009E616B">
              <w:rPr>
                <w:rFonts w:ascii="Bookman Old Style" w:hAnsi="Bookman Old Style" w:cs="Arial"/>
                <w:szCs w:val="24"/>
              </w:rPr>
              <w:t>.</w:t>
            </w:r>
          </w:p>
          <w:p w14:paraId="52D976B7" w14:textId="77777777" w:rsidR="003300B2" w:rsidRPr="009E616B" w:rsidRDefault="003300B2" w:rsidP="00C96825">
            <w:pPr>
              <w:numPr>
                <w:ilvl w:val="0"/>
                <w:numId w:val="4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Mata kuliah yang sama pada masing-masing program studi bobot kreditnya tidak harus sama.</w:t>
            </w:r>
          </w:p>
          <w:p w14:paraId="7BAC3EC4" w14:textId="77777777" w:rsidR="003300B2" w:rsidRPr="009E616B" w:rsidRDefault="003300B2" w:rsidP="00A91864">
            <w:pPr>
              <w:spacing w:line="276" w:lineRule="auto"/>
              <w:ind w:right="-116"/>
              <w:rPr>
                <w:rFonts w:ascii="Bookman Old Style" w:hAnsi="Bookman Old Style" w:cs="Arial"/>
                <w:szCs w:val="24"/>
              </w:rPr>
            </w:pPr>
          </w:p>
          <w:p w14:paraId="19F0ED47"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BAB IV</w:t>
            </w:r>
          </w:p>
          <w:p w14:paraId="4ACB6AE0"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 xml:space="preserve"> REGISTRASI MAHASISWA, CUTI AKADEMIK, MANGKIR</w:t>
            </w:r>
          </w:p>
          <w:p w14:paraId="78CFE20C"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DAN PINDAH KULIAH</w:t>
            </w:r>
          </w:p>
          <w:p w14:paraId="5A1FDBEC"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p>
          <w:p w14:paraId="1344C66D"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Bagian Kesatu</w:t>
            </w:r>
          </w:p>
          <w:p w14:paraId="507D0755"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Registrasi</w:t>
            </w:r>
          </w:p>
          <w:p w14:paraId="678F2982" w14:textId="77777777" w:rsidR="003300B2" w:rsidRPr="009E616B" w:rsidRDefault="003300B2" w:rsidP="00A91864">
            <w:pPr>
              <w:spacing w:line="276" w:lineRule="auto"/>
              <w:ind w:right="-116"/>
              <w:rPr>
                <w:rFonts w:ascii="Bookman Old Style" w:hAnsi="Bookman Old Style"/>
                <w:szCs w:val="24"/>
              </w:rPr>
            </w:pPr>
          </w:p>
          <w:p w14:paraId="7A385410"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11</w:t>
            </w:r>
          </w:p>
          <w:p w14:paraId="5DFDE2F8" w14:textId="77777777" w:rsidR="003300B2" w:rsidRPr="009E616B" w:rsidRDefault="003300B2" w:rsidP="00C96825">
            <w:pPr>
              <w:numPr>
                <w:ilvl w:val="0"/>
                <w:numId w:val="4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Registrasi mahasiswa terdiri dari registrasi mahasiswa baru dan mahasiswa lama.</w:t>
            </w:r>
          </w:p>
          <w:p w14:paraId="6FF9395B" w14:textId="77777777" w:rsidR="003300B2" w:rsidRPr="009E616B" w:rsidRDefault="003300B2" w:rsidP="00C96825">
            <w:pPr>
              <w:numPr>
                <w:ilvl w:val="0"/>
                <w:numId w:val="4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Syarat-syarat registrasi mahasiswa baru</w:t>
            </w:r>
            <w:r w:rsidRPr="00B3013A">
              <w:rPr>
                <w:rFonts w:ascii="Bookman Old Style" w:hAnsi="Bookman Old Style" w:cs="Arial"/>
                <w:szCs w:val="24"/>
              </w:rPr>
              <w:t xml:space="preserve"> sebagaimana dimaksud pada ayat (1) sebagai berikut</w:t>
            </w:r>
            <w:r w:rsidRPr="009E616B">
              <w:rPr>
                <w:rFonts w:ascii="Bookman Old Style" w:hAnsi="Bookman Old Style" w:cs="Arial"/>
                <w:szCs w:val="24"/>
              </w:rPr>
              <w:t>:</w:t>
            </w:r>
          </w:p>
          <w:p w14:paraId="471A3C2A" w14:textId="77777777" w:rsidR="003300B2" w:rsidRPr="009E616B" w:rsidRDefault="003300B2" w:rsidP="00C96825">
            <w:pPr>
              <w:pStyle w:val="BodyText"/>
              <w:numPr>
                <w:ilvl w:val="1"/>
                <w:numId w:val="49"/>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lang w:val="en-US"/>
              </w:rPr>
              <w:t>l</w:t>
            </w:r>
            <w:r w:rsidRPr="009E616B">
              <w:rPr>
                <w:rFonts w:ascii="Bookman Old Style" w:hAnsi="Bookman Old Style" w:cs="Arial"/>
                <w:szCs w:val="24"/>
              </w:rPr>
              <w:t xml:space="preserve">ulus seleksi nasional atau </w:t>
            </w:r>
            <w:r w:rsidRPr="009E616B">
              <w:rPr>
                <w:rFonts w:ascii="Bookman Old Style" w:hAnsi="Bookman Old Style" w:cs="Arial"/>
                <w:szCs w:val="24"/>
                <w:lang w:val="en-US"/>
              </w:rPr>
              <w:t xml:space="preserve">seleksi </w:t>
            </w:r>
            <w:r w:rsidRPr="009E616B">
              <w:rPr>
                <w:rFonts w:ascii="Bookman Old Style" w:hAnsi="Bookman Old Style" w:cs="Arial"/>
                <w:szCs w:val="24"/>
              </w:rPr>
              <w:t>mandiri</w:t>
            </w:r>
            <w:r w:rsidRPr="009E616B">
              <w:rPr>
                <w:rFonts w:ascii="Bookman Old Style" w:hAnsi="Bookman Old Style" w:cs="Arial"/>
                <w:szCs w:val="24"/>
                <w:lang w:val="en-US"/>
              </w:rPr>
              <w:t>;</w:t>
            </w:r>
          </w:p>
          <w:p w14:paraId="5482E482" w14:textId="77777777" w:rsidR="003300B2" w:rsidRPr="009E616B" w:rsidRDefault="003300B2" w:rsidP="00C96825">
            <w:pPr>
              <w:pStyle w:val="BodyText"/>
              <w:numPr>
                <w:ilvl w:val="1"/>
                <w:numId w:val="49"/>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berbadan sehat </w:t>
            </w:r>
            <w:r w:rsidRPr="009E616B">
              <w:rPr>
                <w:rFonts w:ascii="Bookman Old Style" w:hAnsi="Bookman Old Style" w:cs="Arial"/>
                <w:szCs w:val="24"/>
                <w:lang w:val="en-US"/>
              </w:rPr>
              <w:t xml:space="preserve">dan bebas narkoba </w:t>
            </w:r>
            <w:r w:rsidRPr="009E616B">
              <w:rPr>
                <w:rFonts w:ascii="Bookman Old Style" w:hAnsi="Bookman Old Style" w:cs="Arial"/>
                <w:szCs w:val="24"/>
              </w:rPr>
              <w:t xml:space="preserve">yang dinyatakan dengan surat keterangan dokter dengan </w:t>
            </w:r>
            <w:r w:rsidRPr="009E616B">
              <w:rPr>
                <w:rFonts w:ascii="Bookman Old Style" w:hAnsi="Bookman Old Style" w:cs="Arial"/>
                <w:szCs w:val="24"/>
              </w:rPr>
              <w:lastRenderedPageBreak/>
              <w:t>memperhatikan syarat-syarat khusus yang ditetapkan untuk program studi pilihannya;</w:t>
            </w:r>
          </w:p>
          <w:p w14:paraId="3C85337B" w14:textId="77777777" w:rsidR="003300B2" w:rsidRPr="009E616B" w:rsidRDefault="003300B2" w:rsidP="00C96825">
            <w:pPr>
              <w:pStyle w:val="BodyText"/>
              <w:numPr>
                <w:ilvl w:val="1"/>
                <w:numId w:val="49"/>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membayar SPP/UKT; dan</w:t>
            </w:r>
          </w:p>
          <w:p w14:paraId="5D14D0DF" w14:textId="77777777" w:rsidR="003300B2" w:rsidRPr="009E616B" w:rsidRDefault="003300B2" w:rsidP="00C96825">
            <w:pPr>
              <w:pStyle w:val="BodyText"/>
              <w:numPr>
                <w:ilvl w:val="1"/>
                <w:numId w:val="49"/>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sumbangan lainnya sesuai dengan ketentuan yang telah ditetapkan dalam surat keputusan Rektor Universitas Mataram.</w:t>
            </w:r>
          </w:p>
          <w:p w14:paraId="029DD707" w14:textId="77777777" w:rsidR="003300B2" w:rsidRPr="009E616B" w:rsidRDefault="003300B2" w:rsidP="00C96825">
            <w:pPr>
              <w:numPr>
                <w:ilvl w:val="0"/>
                <w:numId w:val="4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Syarat-syarat </w:t>
            </w:r>
            <w:r w:rsidRPr="00B3013A">
              <w:rPr>
                <w:rFonts w:ascii="Bookman Old Style" w:hAnsi="Bookman Old Style" w:cs="Arial"/>
                <w:szCs w:val="24"/>
              </w:rPr>
              <w:t>registrasi</w:t>
            </w:r>
            <w:r w:rsidRPr="009E616B">
              <w:rPr>
                <w:rFonts w:ascii="Bookman Old Style" w:hAnsi="Bookman Old Style" w:cs="Arial"/>
                <w:szCs w:val="24"/>
              </w:rPr>
              <w:t xml:space="preserve"> mahasiswa lama</w:t>
            </w:r>
            <w:r w:rsidRPr="00B3013A">
              <w:rPr>
                <w:rFonts w:ascii="Bookman Old Style" w:hAnsi="Bookman Old Style" w:cs="Arial"/>
                <w:szCs w:val="24"/>
              </w:rPr>
              <w:t xml:space="preserve"> sebagaimana dimaksud pada ayat (1) sebagai berikut</w:t>
            </w:r>
            <w:r w:rsidRPr="009E616B">
              <w:rPr>
                <w:rFonts w:ascii="Bookman Old Style" w:hAnsi="Bookman Old Style" w:cs="Arial"/>
                <w:szCs w:val="24"/>
              </w:rPr>
              <w:t>:</w:t>
            </w:r>
          </w:p>
          <w:p w14:paraId="7C4EDD1D" w14:textId="77777777" w:rsidR="003300B2" w:rsidRPr="009E616B" w:rsidRDefault="003300B2" w:rsidP="00C96825">
            <w:pPr>
              <w:pStyle w:val="BodyText"/>
              <w:numPr>
                <w:ilvl w:val="1"/>
                <w:numId w:val="50"/>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telah membayar SPP/UKT pada semester yang bersangkutan sesuai dengan jadual dan ketentuan yang berlaku;</w:t>
            </w:r>
          </w:p>
          <w:p w14:paraId="78859CDE" w14:textId="77777777" w:rsidR="003300B2" w:rsidRPr="009E616B" w:rsidRDefault="003300B2" w:rsidP="00C96825">
            <w:pPr>
              <w:pStyle w:val="BodyText"/>
              <w:numPr>
                <w:ilvl w:val="1"/>
                <w:numId w:val="50"/>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menunjukkan surat keterangan aktif kembali yang dikeluarkan oleh universitas bagi yang mengambil cuti akademik;</w:t>
            </w:r>
          </w:p>
          <w:p w14:paraId="38DFE0D1" w14:textId="77777777" w:rsidR="003300B2" w:rsidRPr="009E616B" w:rsidRDefault="003300B2" w:rsidP="00C96825">
            <w:pPr>
              <w:pStyle w:val="BodyText"/>
              <w:numPr>
                <w:ilvl w:val="1"/>
                <w:numId w:val="50"/>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menunjukkan surat keterangan aktif kembali dari Rektor bagi mahasiswa non aktif kuliah;</w:t>
            </w:r>
          </w:p>
          <w:p w14:paraId="7FC0889D" w14:textId="77777777" w:rsidR="003300B2" w:rsidRPr="009E616B" w:rsidRDefault="003300B2" w:rsidP="00C96825">
            <w:pPr>
              <w:pStyle w:val="BodyText"/>
              <w:numPr>
                <w:ilvl w:val="1"/>
                <w:numId w:val="50"/>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menunjukkan surat pencabutan skorsing dari Rektor/ Fakultas/Program Studi bagi mahasiswa yang menjalani sanksi skorsing;</w:t>
            </w:r>
          </w:p>
          <w:p w14:paraId="1845F54F" w14:textId="77777777" w:rsidR="003300B2" w:rsidRPr="009E616B" w:rsidRDefault="003300B2" w:rsidP="00C96825">
            <w:pPr>
              <w:pStyle w:val="BodyText"/>
              <w:numPr>
                <w:ilvl w:val="1"/>
                <w:numId w:val="50"/>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bukan mahasiswa putus kuliah atau </w:t>
            </w:r>
            <w:r w:rsidRPr="00A90A37">
              <w:rPr>
                <w:rFonts w:ascii="Bookman Old Style" w:hAnsi="Bookman Old Style" w:cs="Arial"/>
                <w:szCs w:val="24"/>
              </w:rPr>
              <w:t>drop out; dan</w:t>
            </w:r>
          </w:p>
          <w:p w14:paraId="4EE09E5B" w14:textId="77777777" w:rsidR="003300B2" w:rsidRPr="009E616B" w:rsidRDefault="003300B2" w:rsidP="00C96825">
            <w:pPr>
              <w:pStyle w:val="BodyText"/>
              <w:numPr>
                <w:ilvl w:val="1"/>
                <w:numId w:val="50"/>
              </w:numPr>
              <w:tabs>
                <w:tab w:val="clear" w:pos="840"/>
              </w:tabs>
              <w:spacing w:after="0" w:line="276" w:lineRule="auto"/>
              <w:ind w:left="952" w:right="-116" w:hanging="425"/>
              <w:jc w:val="both"/>
              <w:rPr>
                <w:rFonts w:ascii="Bookman Old Style" w:hAnsi="Bookman Old Style" w:cs="Arial"/>
                <w:szCs w:val="24"/>
              </w:rPr>
            </w:pPr>
            <w:r w:rsidRPr="00A90A37">
              <w:rPr>
                <w:rFonts w:ascii="Bookman Old Style" w:hAnsi="Bookman Old Style" w:cs="Arial"/>
                <w:szCs w:val="24"/>
              </w:rPr>
              <w:t>b</w:t>
            </w:r>
            <w:r w:rsidRPr="009E616B">
              <w:rPr>
                <w:rFonts w:ascii="Bookman Old Style" w:hAnsi="Bookman Old Style" w:cs="Arial"/>
                <w:szCs w:val="24"/>
              </w:rPr>
              <w:t>ukan mahasiswa yang diberhentikan dengan tidak hormat.</w:t>
            </w:r>
          </w:p>
          <w:p w14:paraId="1A27EDEA" w14:textId="77777777" w:rsidR="003300B2" w:rsidRPr="009E616B" w:rsidRDefault="003300B2" w:rsidP="00C96825">
            <w:pPr>
              <w:numPr>
                <w:ilvl w:val="0"/>
                <w:numId w:val="48"/>
              </w:numPr>
              <w:spacing w:line="276" w:lineRule="auto"/>
              <w:ind w:left="527" w:right="-116" w:hanging="527"/>
              <w:jc w:val="both"/>
              <w:rPr>
                <w:rFonts w:ascii="Bookman Old Style" w:hAnsi="Bookman Old Style" w:cs="Arial"/>
                <w:szCs w:val="24"/>
              </w:rPr>
            </w:pPr>
            <w:r w:rsidRPr="00B3013A">
              <w:rPr>
                <w:rFonts w:ascii="Bookman Old Style" w:hAnsi="Bookman Old Style" w:cs="Arial"/>
                <w:szCs w:val="24"/>
              </w:rPr>
              <w:t xml:space="preserve">Dalam hal mahasiswa sebagaimana dimaksud pada ayat (2) adalah warga negara asing, berlaku </w:t>
            </w:r>
            <w:r w:rsidRPr="009E616B">
              <w:rPr>
                <w:rFonts w:ascii="Bookman Old Style" w:hAnsi="Bookman Old Style" w:cs="Arial"/>
                <w:szCs w:val="24"/>
              </w:rPr>
              <w:t xml:space="preserve">syarat </w:t>
            </w:r>
            <w:r w:rsidRPr="00B3013A">
              <w:rPr>
                <w:rFonts w:ascii="Bookman Old Style" w:hAnsi="Bookman Old Style" w:cs="Arial"/>
                <w:szCs w:val="24"/>
              </w:rPr>
              <w:t>tambahan sebagai berikut</w:t>
            </w:r>
            <w:r w:rsidRPr="009E616B">
              <w:rPr>
                <w:rFonts w:ascii="Bookman Old Style" w:hAnsi="Bookman Old Style" w:cs="Arial"/>
                <w:szCs w:val="24"/>
              </w:rPr>
              <w:t>:</w:t>
            </w:r>
          </w:p>
          <w:p w14:paraId="08DEF038" w14:textId="77777777" w:rsidR="003300B2" w:rsidRPr="009E616B" w:rsidRDefault="003300B2" w:rsidP="00C96825">
            <w:pPr>
              <w:pStyle w:val="BodyText"/>
              <w:numPr>
                <w:ilvl w:val="1"/>
                <w:numId w:val="51"/>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mengajukan permohonan menjadi mahasiswa Universitas Mataram kepada Rektor dan ditembuskan ke Direktur Jenderal Kelembagaan/Kementerian Pendidikan dan Kebudayaan;</w:t>
            </w:r>
          </w:p>
          <w:p w14:paraId="6BB24F63" w14:textId="77777777" w:rsidR="003300B2" w:rsidRPr="009E616B" w:rsidRDefault="003300B2" w:rsidP="00C96825">
            <w:pPr>
              <w:pStyle w:val="BodyText"/>
              <w:numPr>
                <w:ilvl w:val="1"/>
                <w:numId w:val="51"/>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mendapat ijin belajar dari Direktur Jenderal Kelembagaan/Kementerian Pendidikan dan Kebudayaan;</w:t>
            </w:r>
          </w:p>
          <w:p w14:paraId="329C67E6" w14:textId="77777777" w:rsidR="003300B2" w:rsidRPr="009E616B" w:rsidRDefault="003300B2" w:rsidP="00C96825">
            <w:pPr>
              <w:pStyle w:val="BodyText"/>
              <w:numPr>
                <w:ilvl w:val="1"/>
                <w:numId w:val="51"/>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telah memenuhi persyaratan keimigrasian untuk belajar dan tinggal di Indonesia;</w:t>
            </w:r>
          </w:p>
          <w:p w14:paraId="354AC1CA" w14:textId="77777777" w:rsidR="003300B2" w:rsidRPr="009E616B" w:rsidRDefault="003300B2" w:rsidP="00C96825">
            <w:pPr>
              <w:pStyle w:val="BodyText"/>
              <w:numPr>
                <w:ilvl w:val="1"/>
                <w:numId w:val="51"/>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menyetujui untuk mematuhi peraturan dan pedoman akademik di Universitas Mataram;</w:t>
            </w:r>
            <w:r w:rsidRPr="00A90A37">
              <w:rPr>
                <w:rFonts w:ascii="Bookman Old Style" w:hAnsi="Bookman Old Style" w:cs="Arial"/>
                <w:szCs w:val="24"/>
              </w:rPr>
              <w:t xml:space="preserve"> dan</w:t>
            </w:r>
          </w:p>
          <w:p w14:paraId="0FF9370E" w14:textId="77777777" w:rsidR="003300B2" w:rsidRPr="009E616B" w:rsidRDefault="003300B2" w:rsidP="00C96825">
            <w:pPr>
              <w:pStyle w:val="BodyText"/>
              <w:numPr>
                <w:ilvl w:val="1"/>
                <w:numId w:val="51"/>
              </w:numPr>
              <w:tabs>
                <w:tab w:val="clear" w:pos="840"/>
              </w:tabs>
              <w:spacing w:after="0" w:line="276" w:lineRule="auto"/>
              <w:ind w:left="952" w:right="-116" w:hanging="425"/>
              <w:jc w:val="both"/>
              <w:rPr>
                <w:rFonts w:ascii="Bookman Old Style" w:hAnsi="Bookman Old Style" w:cs="Arial"/>
                <w:szCs w:val="24"/>
              </w:rPr>
            </w:pPr>
            <w:r w:rsidRPr="00A90A37">
              <w:rPr>
                <w:rFonts w:ascii="Bookman Old Style" w:hAnsi="Bookman Old Style" w:cs="Arial"/>
                <w:szCs w:val="24"/>
              </w:rPr>
              <w:t>m</w:t>
            </w:r>
            <w:r w:rsidRPr="009E616B">
              <w:rPr>
                <w:rFonts w:ascii="Bookman Old Style" w:hAnsi="Bookman Old Style" w:cs="Arial"/>
                <w:szCs w:val="24"/>
              </w:rPr>
              <w:t>empunyai penyandang dana (sponsor) yang jelas selama belajar di Indonesia.</w:t>
            </w:r>
          </w:p>
          <w:p w14:paraId="66C1D14D" w14:textId="77777777" w:rsidR="003300B2" w:rsidRPr="009E616B" w:rsidRDefault="003300B2" w:rsidP="00A91864">
            <w:pPr>
              <w:tabs>
                <w:tab w:val="left" w:pos="360"/>
              </w:tabs>
              <w:spacing w:line="276" w:lineRule="auto"/>
              <w:ind w:right="-116"/>
              <w:rPr>
                <w:rFonts w:ascii="Bookman Old Style" w:hAnsi="Bookman Old Style" w:cs="Arial"/>
                <w:szCs w:val="24"/>
              </w:rPr>
            </w:pPr>
          </w:p>
          <w:p w14:paraId="3487602C"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Bagian Kedua</w:t>
            </w:r>
          </w:p>
          <w:p w14:paraId="488152B9"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 xml:space="preserve">Cuti Akademik </w:t>
            </w:r>
          </w:p>
          <w:p w14:paraId="244F5BC6" w14:textId="77777777" w:rsidR="003300B2" w:rsidRPr="009E616B" w:rsidRDefault="003300B2" w:rsidP="00A91864">
            <w:pPr>
              <w:spacing w:line="276" w:lineRule="auto"/>
              <w:ind w:right="-116"/>
              <w:rPr>
                <w:rFonts w:ascii="Bookman Old Style" w:hAnsi="Bookman Old Style"/>
                <w:szCs w:val="24"/>
              </w:rPr>
            </w:pPr>
          </w:p>
          <w:p w14:paraId="1380893C"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12</w:t>
            </w:r>
          </w:p>
          <w:p w14:paraId="451D6F28" w14:textId="77777777" w:rsidR="003300B2" w:rsidRPr="009E616B" w:rsidRDefault="003300B2" w:rsidP="00A91864">
            <w:pPr>
              <w:pStyle w:val="BodyText"/>
              <w:spacing w:after="0" w:line="276" w:lineRule="auto"/>
              <w:ind w:right="-116"/>
              <w:jc w:val="both"/>
              <w:rPr>
                <w:rFonts w:ascii="Bookman Old Style" w:hAnsi="Bookman Old Style" w:cs="Arial"/>
                <w:szCs w:val="24"/>
              </w:rPr>
            </w:pPr>
            <w:r w:rsidRPr="009E616B">
              <w:rPr>
                <w:rFonts w:ascii="Bookman Old Style" w:hAnsi="Bookman Old Style" w:cs="Arial"/>
                <w:szCs w:val="24"/>
                <w:lang w:val="en-US"/>
              </w:rPr>
              <w:t>C</w:t>
            </w:r>
            <w:r w:rsidRPr="009E616B">
              <w:rPr>
                <w:rFonts w:ascii="Bookman Old Style" w:hAnsi="Bookman Old Style" w:cs="Arial"/>
                <w:szCs w:val="24"/>
              </w:rPr>
              <w:t>uti akademik diatur sebagai berikut:</w:t>
            </w:r>
          </w:p>
          <w:p w14:paraId="153E1964"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9E616B">
              <w:rPr>
                <w:rFonts w:ascii="Bookman Old Style" w:hAnsi="Bookman Old Style" w:cs="Arial"/>
                <w:szCs w:val="24"/>
                <w:lang w:val="en-US"/>
              </w:rPr>
              <w:lastRenderedPageBreak/>
              <w:t>c</w:t>
            </w:r>
            <w:r w:rsidRPr="00B3013A">
              <w:rPr>
                <w:rFonts w:ascii="Bookman Old Style" w:hAnsi="Bookman Old Style" w:cs="Arial"/>
                <w:szCs w:val="24"/>
                <w:lang w:val="en-US"/>
              </w:rPr>
              <w:t xml:space="preserve">uti akademik diajukan kepada Rektor paling lambat </w:t>
            </w:r>
            <w:r w:rsidRPr="009E616B">
              <w:rPr>
                <w:rFonts w:ascii="Bookman Old Style" w:hAnsi="Bookman Old Style" w:cs="Arial"/>
                <w:szCs w:val="24"/>
                <w:lang w:val="en-US"/>
              </w:rPr>
              <w:t>2</w:t>
            </w:r>
            <w:r w:rsidRPr="00B3013A">
              <w:rPr>
                <w:rFonts w:ascii="Bookman Old Style" w:hAnsi="Bookman Old Style" w:cs="Arial"/>
                <w:szCs w:val="24"/>
                <w:lang w:val="en-US"/>
              </w:rPr>
              <w:t xml:space="preserve"> minggu </w:t>
            </w:r>
            <w:r w:rsidRPr="009E616B">
              <w:rPr>
                <w:rFonts w:ascii="Bookman Old Style" w:hAnsi="Bookman Old Style" w:cs="Arial"/>
                <w:szCs w:val="24"/>
                <w:lang w:val="en-US"/>
              </w:rPr>
              <w:t>sejak awal perkuliahan;</w:t>
            </w:r>
          </w:p>
          <w:p w14:paraId="0A60CC3A"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B3013A">
              <w:rPr>
                <w:rFonts w:ascii="Bookman Old Style" w:hAnsi="Bookman Old Style" w:cs="Arial"/>
                <w:szCs w:val="24"/>
                <w:lang w:val="en-US"/>
              </w:rPr>
              <w:t>cuti akademik baru boleh diajukan setelah mahasiswa mengikuti kuliah paling singkat 1 (satu) semester;</w:t>
            </w:r>
          </w:p>
          <w:p w14:paraId="3E8777B4"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B3013A">
              <w:rPr>
                <w:rFonts w:ascii="Bookman Old Style" w:hAnsi="Bookman Old Style" w:cs="Arial"/>
                <w:szCs w:val="24"/>
                <w:lang w:val="en-US"/>
              </w:rPr>
              <w:t>cuti akademik dapat diberikan kepada mahasiswa paling lama 3 (tiga) semester untuk program S1 dan S3, dan 2 (dua) semester untuk program Diploma dan S2, baik sekaligus maupun terputus-putus;</w:t>
            </w:r>
          </w:p>
          <w:p w14:paraId="6E081BCA"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B3013A">
              <w:rPr>
                <w:rFonts w:ascii="Bookman Old Style" w:hAnsi="Bookman Old Style" w:cs="Arial"/>
                <w:szCs w:val="24"/>
                <w:lang w:val="en-US"/>
              </w:rPr>
              <w:t>masa cuti akademik tidak diperhitungkan sebagai masa aktif studi;</w:t>
            </w:r>
          </w:p>
          <w:p w14:paraId="481F07B3"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B3013A">
              <w:rPr>
                <w:rFonts w:ascii="Bookman Old Style" w:hAnsi="Bookman Old Style" w:cs="Arial"/>
                <w:szCs w:val="24"/>
                <w:lang w:val="en-US"/>
              </w:rPr>
              <w:t>selama masa cuti akademik mahasiswa tidak diwajibkan membayar UKT/SPP;</w:t>
            </w:r>
          </w:p>
          <w:p w14:paraId="6977267B"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B3013A">
              <w:rPr>
                <w:rFonts w:ascii="Bookman Old Style" w:hAnsi="Bookman Old Style" w:cs="Arial"/>
                <w:szCs w:val="24"/>
                <w:lang w:val="en-US"/>
              </w:rPr>
              <w:t>mahasiswa yang mengambil cuti akademik setelah perkuliahan berjalan, UKT/SPP tidak dapat ditarik kembali;</w:t>
            </w:r>
          </w:p>
          <w:p w14:paraId="1B0C2F54"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B3013A">
              <w:rPr>
                <w:rFonts w:ascii="Bookman Old Style" w:hAnsi="Bookman Old Style" w:cs="Arial"/>
                <w:szCs w:val="24"/>
                <w:lang w:val="en-US"/>
              </w:rPr>
              <w:t>mahasiswa yang akan aktif kuliah kembali setelah menjalani cuti akademik harus mengajukan surat permohonan aktif kuliah kepada Rektor paling lambat 1 bulan sebelum pembayaran UKT/SPP berlangsung;</w:t>
            </w:r>
            <w:r w:rsidRPr="009E616B">
              <w:rPr>
                <w:rFonts w:ascii="Bookman Old Style" w:hAnsi="Bookman Old Style" w:cs="Arial"/>
                <w:szCs w:val="24"/>
                <w:lang w:val="en-US"/>
              </w:rPr>
              <w:t xml:space="preserve"> dan</w:t>
            </w:r>
          </w:p>
          <w:p w14:paraId="3D80598C" w14:textId="77777777" w:rsidR="003300B2" w:rsidRPr="00B3013A" w:rsidRDefault="003300B2" w:rsidP="00C96825">
            <w:pPr>
              <w:numPr>
                <w:ilvl w:val="0"/>
                <w:numId w:val="23"/>
              </w:numPr>
              <w:spacing w:line="276" w:lineRule="auto"/>
              <w:ind w:left="360" w:right="-116"/>
              <w:jc w:val="both"/>
              <w:rPr>
                <w:rFonts w:ascii="Bookman Old Style" w:hAnsi="Bookman Old Style" w:cs="Arial"/>
                <w:szCs w:val="24"/>
                <w:lang w:val="en-US"/>
              </w:rPr>
            </w:pPr>
            <w:r w:rsidRPr="00B3013A">
              <w:rPr>
                <w:rFonts w:ascii="Bookman Old Style" w:hAnsi="Bookman Old Style" w:cs="Arial"/>
                <w:szCs w:val="24"/>
                <w:lang w:val="en-US"/>
              </w:rPr>
              <w:t xml:space="preserve">mahasiswa yang mengambil cuti akademik secara berturut-turut lebih dari satu semester, dapat mengajukan aktif kembali sebelum </w:t>
            </w:r>
            <w:r w:rsidRPr="009E616B">
              <w:rPr>
                <w:rFonts w:ascii="Bookman Old Style" w:hAnsi="Bookman Old Style" w:cs="Arial"/>
                <w:szCs w:val="24"/>
                <w:lang w:val="en-US"/>
              </w:rPr>
              <w:t xml:space="preserve">masa </w:t>
            </w:r>
            <w:r w:rsidRPr="00B3013A">
              <w:rPr>
                <w:rFonts w:ascii="Bookman Old Style" w:hAnsi="Bookman Old Style" w:cs="Arial"/>
                <w:szCs w:val="24"/>
                <w:lang w:val="en-US"/>
              </w:rPr>
              <w:t>cuti berakhir.</w:t>
            </w:r>
          </w:p>
          <w:p w14:paraId="7FF813E4" w14:textId="77777777" w:rsidR="003300B2" w:rsidRPr="009E616B" w:rsidRDefault="003300B2" w:rsidP="00A91864">
            <w:pPr>
              <w:tabs>
                <w:tab w:val="left" w:pos="426"/>
              </w:tabs>
              <w:spacing w:line="276" w:lineRule="auto"/>
              <w:ind w:right="-116"/>
              <w:jc w:val="both"/>
              <w:rPr>
                <w:rFonts w:ascii="Bookman Old Style" w:hAnsi="Bookman Old Style" w:cs="Arial"/>
                <w:szCs w:val="24"/>
              </w:rPr>
            </w:pPr>
          </w:p>
          <w:p w14:paraId="6B200F55"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Bagian Ketiga</w:t>
            </w:r>
          </w:p>
          <w:p w14:paraId="47F9134F"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Mangkir</w:t>
            </w:r>
          </w:p>
          <w:p w14:paraId="3966990A" w14:textId="77777777" w:rsidR="003300B2" w:rsidRPr="009E616B" w:rsidRDefault="003300B2" w:rsidP="00A91864">
            <w:pPr>
              <w:spacing w:line="276" w:lineRule="auto"/>
              <w:ind w:right="-116"/>
              <w:rPr>
                <w:rFonts w:ascii="Bookman Old Style" w:hAnsi="Bookman Old Style"/>
                <w:szCs w:val="24"/>
              </w:rPr>
            </w:pPr>
          </w:p>
          <w:p w14:paraId="3009D838" w14:textId="77777777" w:rsidR="003300B2" w:rsidRPr="009E616B" w:rsidRDefault="003300B2" w:rsidP="00A91864">
            <w:pPr>
              <w:pStyle w:val="Heading1"/>
              <w:spacing w:line="276" w:lineRule="auto"/>
              <w:ind w:right="-116"/>
              <w:outlineLvl w:val="0"/>
              <w:rPr>
                <w:rFonts w:ascii="Bookman Old Style" w:hAnsi="Bookman Old Style" w:cs="Arial"/>
                <w:b w:val="0"/>
                <w:szCs w:val="24"/>
              </w:rPr>
            </w:pPr>
            <w:r w:rsidRPr="009E616B">
              <w:rPr>
                <w:rFonts w:ascii="Bookman Old Style" w:hAnsi="Bookman Old Style" w:cs="Arial"/>
                <w:b w:val="0"/>
                <w:szCs w:val="24"/>
              </w:rPr>
              <w:t>Pasal 13</w:t>
            </w:r>
          </w:p>
          <w:p w14:paraId="04B8B00B" w14:textId="77777777" w:rsidR="003300B2" w:rsidRPr="009E616B" w:rsidRDefault="003300B2" w:rsidP="00A91864">
            <w:pPr>
              <w:pStyle w:val="BodyText"/>
              <w:spacing w:after="0" w:line="276" w:lineRule="auto"/>
              <w:ind w:right="-116"/>
              <w:jc w:val="both"/>
              <w:rPr>
                <w:rFonts w:ascii="Bookman Old Style" w:hAnsi="Bookman Old Style" w:cs="Arial"/>
                <w:szCs w:val="24"/>
              </w:rPr>
            </w:pPr>
            <w:r w:rsidRPr="009E616B">
              <w:rPr>
                <w:rFonts w:ascii="Bookman Old Style" w:hAnsi="Bookman Old Style" w:cs="Arial"/>
                <w:szCs w:val="24"/>
              </w:rPr>
              <w:t>Mahasiswa yang non aktif</w:t>
            </w:r>
            <w:r w:rsidRPr="009E616B">
              <w:rPr>
                <w:rFonts w:ascii="Bookman Old Style" w:hAnsi="Bookman Old Style" w:cs="Arial"/>
                <w:szCs w:val="24"/>
                <w:lang w:val="en-US"/>
              </w:rPr>
              <w:t xml:space="preserve"> (mangkir) </w:t>
            </w:r>
            <w:r w:rsidRPr="009E616B">
              <w:rPr>
                <w:rFonts w:ascii="Bookman Old Style" w:hAnsi="Bookman Old Style" w:cs="Arial"/>
                <w:szCs w:val="24"/>
              </w:rPr>
              <w:t>diatur sebagai berikut:</w:t>
            </w:r>
          </w:p>
          <w:p w14:paraId="3C46455A" w14:textId="77777777" w:rsidR="003300B2" w:rsidRPr="00B3013A" w:rsidRDefault="003300B2" w:rsidP="00C96825">
            <w:pPr>
              <w:numPr>
                <w:ilvl w:val="0"/>
                <w:numId w:val="24"/>
              </w:numPr>
              <w:spacing w:line="276" w:lineRule="auto"/>
              <w:ind w:left="385" w:right="-116"/>
              <w:jc w:val="both"/>
              <w:rPr>
                <w:rFonts w:ascii="Bookman Old Style" w:hAnsi="Bookman Old Style" w:cs="Arial"/>
                <w:szCs w:val="24"/>
                <w:lang w:val="en-US"/>
              </w:rPr>
            </w:pPr>
            <w:r w:rsidRPr="009E616B">
              <w:rPr>
                <w:rFonts w:ascii="Bookman Old Style" w:hAnsi="Bookman Old Style" w:cs="Arial"/>
                <w:szCs w:val="24"/>
                <w:lang w:val="en-US"/>
              </w:rPr>
              <w:t>m</w:t>
            </w:r>
            <w:r w:rsidRPr="00B3013A">
              <w:rPr>
                <w:rFonts w:ascii="Bookman Old Style" w:hAnsi="Bookman Old Style" w:cs="Arial"/>
                <w:szCs w:val="24"/>
                <w:lang w:val="en-US"/>
              </w:rPr>
              <w:t xml:space="preserve">ahasiswa yang </w:t>
            </w:r>
            <w:r w:rsidRPr="009E616B">
              <w:rPr>
                <w:rFonts w:ascii="Bookman Old Style" w:hAnsi="Bookman Old Style" w:cs="Arial"/>
                <w:szCs w:val="24"/>
                <w:lang w:val="en-US"/>
              </w:rPr>
              <w:t xml:space="preserve">mangkir </w:t>
            </w:r>
            <w:r w:rsidRPr="00B3013A">
              <w:rPr>
                <w:rFonts w:ascii="Bookman Old Style" w:hAnsi="Bookman Old Style" w:cs="Arial"/>
                <w:szCs w:val="24"/>
                <w:lang w:val="en-US"/>
              </w:rPr>
              <w:t xml:space="preserve">kuliah lebih </w:t>
            </w:r>
            <w:r w:rsidRPr="009E616B">
              <w:rPr>
                <w:rFonts w:ascii="Bookman Old Style" w:hAnsi="Bookman Old Style" w:cs="Arial"/>
                <w:szCs w:val="24"/>
                <w:lang w:val="en-US"/>
              </w:rPr>
              <w:t xml:space="preserve">dari </w:t>
            </w:r>
            <w:r w:rsidRPr="00B3013A">
              <w:rPr>
                <w:rFonts w:ascii="Bookman Old Style" w:hAnsi="Bookman Old Style" w:cs="Arial"/>
                <w:szCs w:val="24"/>
                <w:lang w:val="en-US"/>
              </w:rPr>
              <w:t xml:space="preserve">2 </w:t>
            </w:r>
            <w:r w:rsidRPr="009E616B">
              <w:rPr>
                <w:rFonts w:ascii="Bookman Old Style" w:hAnsi="Bookman Old Style" w:cs="Arial"/>
                <w:szCs w:val="24"/>
                <w:lang w:val="en-US"/>
              </w:rPr>
              <w:t xml:space="preserve">(dua) </w:t>
            </w:r>
            <w:r w:rsidRPr="00B3013A">
              <w:rPr>
                <w:rFonts w:ascii="Bookman Old Style" w:hAnsi="Bookman Old Style" w:cs="Arial"/>
                <w:szCs w:val="24"/>
                <w:lang w:val="en-US"/>
              </w:rPr>
              <w:t>semester dinyatakan mengundurkan diri</w:t>
            </w:r>
            <w:r w:rsidRPr="009E616B">
              <w:rPr>
                <w:rFonts w:ascii="Bookman Old Style" w:hAnsi="Bookman Old Style" w:cs="Arial"/>
                <w:szCs w:val="24"/>
                <w:lang w:val="en-US"/>
              </w:rPr>
              <w:t>;</w:t>
            </w:r>
          </w:p>
          <w:p w14:paraId="6EDF5FBD" w14:textId="77777777" w:rsidR="003300B2" w:rsidRPr="00B3013A" w:rsidRDefault="003300B2" w:rsidP="00C96825">
            <w:pPr>
              <w:numPr>
                <w:ilvl w:val="0"/>
                <w:numId w:val="24"/>
              </w:numPr>
              <w:spacing w:line="276" w:lineRule="auto"/>
              <w:ind w:left="385" w:right="-116"/>
              <w:jc w:val="both"/>
              <w:rPr>
                <w:rFonts w:ascii="Bookman Old Style" w:hAnsi="Bookman Old Style" w:cs="Arial"/>
                <w:szCs w:val="24"/>
                <w:lang w:val="en-US"/>
              </w:rPr>
            </w:pPr>
            <w:r w:rsidRPr="00B3013A">
              <w:rPr>
                <w:rFonts w:ascii="Bookman Old Style" w:hAnsi="Bookman Old Style" w:cs="Arial"/>
                <w:szCs w:val="24"/>
                <w:lang w:val="en-US"/>
              </w:rPr>
              <w:t>masa waktu mangkir kuliah diperhitungkan sebagai masa studi aktif dalam kaitannya dengan batas waktu studi;</w:t>
            </w:r>
          </w:p>
          <w:p w14:paraId="0A68D1E5" w14:textId="1774886D" w:rsidR="003300B2" w:rsidRPr="00B3013A" w:rsidRDefault="003300B2" w:rsidP="00C96825">
            <w:pPr>
              <w:numPr>
                <w:ilvl w:val="0"/>
                <w:numId w:val="24"/>
              </w:numPr>
              <w:spacing w:line="276" w:lineRule="auto"/>
              <w:ind w:left="385" w:right="-116"/>
              <w:jc w:val="both"/>
              <w:rPr>
                <w:rFonts w:ascii="Bookman Old Style" w:hAnsi="Bookman Old Style" w:cs="Arial"/>
                <w:szCs w:val="24"/>
                <w:lang w:val="en-US"/>
              </w:rPr>
            </w:pPr>
            <w:r w:rsidRPr="00B3013A">
              <w:rPr>
                <w:rFonts w:ascii="Bookman Old Style" w:hAnsi="Bookman Old Style" w:cs="Arial"/>
                <w:szCs w:val="24"/>
                <w:lang w:val="en-US"/>
              </w:rPr>
              <w:t>bagi mahasiswa mangkir yang akan aktif kuliah kembali harus mengajukan surat permohonan aktif kuliah kepada Rektor paling lambat 1 (satu) bulan sebelum waktu pembayaran UKT/SPP;</w:t>
            </w:r>
            <w:r w:rsidRPr="009E616B">
              <w:rPr>
                <w:rFonts w:ascii="Bookman Old Style" w:hAnsi="Bookman Old Style" w:cs="Arial"/>
                <w:szCs w:val="24"/>
                <w:lang w:val="en-US"/>
              </w:rPr>
              <w:t xml:space="preserve"> dan</w:t>
            </w:r>
          </w:p>
          <w:p w14:paraId="7248F7F5" w14:textId="77777777" w:rsidR="003300B2" w:rsidRPr="00B3013A" w:rsidRDefault="003300B2" w:rsidP="00C96825">
            <w:pPr>
              <w:numPr>
                <w:ilvl w:val="0"/>
                <w:numId w:val="24"/>
              </w:numPr>
              <w:spacing w:line="276" w:lineRule="auto"/>
              <w:ind w:left="385" w:right="-116"/>
              <w:jc w:val="both"/>
              <w:rPr>
                <w:rFonts w:ascii="Bookman Old Style" w:hAnsi="Bookman Old Style" w:cs="Arial"/>
                <w:szCs w:val="24"/>
                <w:lang w:val="en-US"/>
              </w:rPr>
            </w:pPr>
            <w:r w:rsidRPr="00B3013A">
              <w:rPr>
                <w:rFonts w:ascii="Bookman Old Style" w:hAnsi="Bookman Old Style" w:cs="Arial"/>
                <w:szCs w:val="24"/>
                <w:lang w:val="en-US"/>
              </w:rPr>
              <w:t>mahasiswa mangkir kuliah wajib membayar UKT/SPP tunggakan semester yang tidak diikuti karena mangkir ditambah dengan UKT/SPP semester yang didaftarkan setelah memperoleh surat aktif kembali dari Rektor.</w:t>
            </w:r>
          </w:p>
          <w:p w14:paraId="3C910F60" w14:textId="77777777" w:rsidR="00B3013A" w:rsidRDefault="00B3013A" w:rsidP="00A91864">
            <w:pPr>
              <w:tabs>
                <w:tab w:val="left" w:pos="360"/>
              </w:tabs>
              <w:spacing w:line="276" w:lineRule="auto"/>
              <w:ind w:right="-116"/>
              <w:rPr>
                <w:rFonts w:ascii="Bookman Old Style" w:hAnsi="Bookman Old Style" w:cs="Arial"/>
                <w:szCs w:val="24"/>
                <w:lang w:val="en-US"/>
              </w:rPr>
            </w:pPr>
          </w:p>
          <w:p w14:paraId="2533CBAD" w14:textId="77777777" w:rsidR="00A0560D" w:rsidRDefault="00A0560D" w:rsidP="00A91864">
            <w:pPr>
              <w:tabs>
                <w:tab w:val="left" w:pos="360"/>
              </w:tabs>
              <w:spacing w:line="276" w:lineRule="auto"/>
              <w:ind w:right="-116"/>
              <w:rPr>
                <w:rFonts w:ascii="Bookman Old Style" w:hAnsi="Bookman Old Style" w:cs="Arial"/>
                <w:szCs w:val="24"/>
                <w:lang w:val="en-US"/>
              </w:rPr>
            </w:pPr>
          </w:p>
          <w:p w14:paraId="1932FEC8" w14:textId="77777777" w:rsidR="00A0560D" w:rsidRDefault="00A0560D" w:rsidP="00A91864">
            <w:pPr>
              <w:tabs>
                <w:tab w:val="left" w:pos="360"/>
              </w:tabs>
              <w:spacing w:line="276" w:lineRule="auto"/>
              <w:ind w:right="-116"/>
              <w:rPr>
                <w:rFonts w:ascii="Bookman Old Style" w:hAnsi="Bookman Old Style" w:cs="Arial"/>
                <w:szCs w:val="24"/>
                <w:lang w:val="en-US"/>
              </w:rPr>
            </w:pPr>
          </w:p>
          <w:p w14:paraId="1D8A8357" w14:textId="77777777" w:rsidR="00A0560D" w:rsidRDefault="00A0560D" w:rsidP="00A91864">
            <w:pPr>
              <w:tabs>
                <w:tab w:val="left" w:pos="360"/>
              </w:tabs>
              <w:spacing w:line="276" w:lineRule="auto"/>
              <w:ind w:right="-116"/>
              <w:rPr>
                <w:rFonts w:ascii="Bookman Old Style" w:hAnsi="Bookman Old Style" w:cs="Arial"/>
                <w:szCs w:val="24"/>
                <w:lang w:val="en-US"/>
              </w:rPr>
            </w:pPr>
          </w:p>
          <w:p w14:paraId="64C399F6" w14:textId="77777777" w:rsidR="00A0560D" w:rsidRDefault="00A0560D" w:rsidP="00A91864">
            <w:pPr>
              <w:tabs>
                <w:tab w:val="left" w:pos="360"/>
              </w:tabs>
              <w:spacing w:line="276" w:lineRule="auto"/>
              <w:ind w:right="-116"/>
              <w:rPr>
                <w:rFonts w:ascii="Bookman Old Style" w:hAnsi="Bookman Old Style" w:cs="Arial"/>
                <w:szCs w:val="24"/>
                <w:lang w:val="en-US"/>
              </w:rPr>
            </w:pPr>
          </w:p>
          <w:p w14:paraId="57689CCA" w14:textId="45A4F7CF" w:rsidR="003300B2" w:rsidRPr="009E616B" w:rsidRDefault="003300B2" w:rsidP="00A91864">
            <w:pPr>
              <w:tabs>
                <w:tab w:val="left" w:pos="360"/>
              </w:tabs>
              <w:spacing w:line="276" w:lineRule="auto"/>
              <w:ind w:right="-116"/>
              <w:rPr>
                <w:rFonts w:ascii="Bookman Old Style" w:hAnsi="Bookman Old Style" w:cs="Arial"/>
                <w:szCs w:val="24"/>
                <w:lang w:val="en-US"/>
              </w:rPr>
            </w:pPr>
            <w:r w:rsidRPr="009E616B">
              <w:rPr>
                <w:rFonts w:ascii="Bookman Old Style" w:hAnsi="Bookman Old Style" w:cs="Arial"/>
                <w:szCs w:val="24"/>
                <w:lang w:val="en-US"/>
              </w:rPr>
              <w:lastRenderedPageBreak/>
              <w:t>Bagian Keempat</w:t>
            </w:r>
          </w:p>
          <w:p w14:paraId="6353C6F3" w14:textId="77777777" w:rsidR="003300B2" w:rsidRPr="009E616B" w:rsidRDefault="003300B2" w:rsidP="00A91864">
            <w:pPr>
              <w:tabs>
                <w:tab w:val="left" w:pos="360"/>
              </w:tabs>
              <w:spacing w:line="276" w:lineRule="auto"/>
              <w:ind w:right="-116"/>
              <w:rPr>
                <w:rFonts w:ascii="Bookman Old Style" w:hAnsi="Bookman Old Style" w:cs="Arial"/>
                <w:szCs w:val="24"/>
                <w:lang w:val="en-US"/>
              </w:rPr>
            </w:pPr>
            <w:r w:rsidRPr="009E616B">
              <w:rPr>
                <w:rFonts w:ascii="Bookman Old Style" w:hAnsi="Bookman Old Style" w:cs="Arial"/>
                <w:szCs w:val="24"/>
                <w:lang w:val="en-US"/>
              </w:rPr>
              <w:t>Pindah Kuliah</w:t>
            </w:r>
          </w:p>
          <w:p w14:paraId="200442C1" w14:textId="77777777" w:rsidR="003300B2" w:rsidRPr="009E616B" w:rsidRDefault="003300B2" w:rsidP="00A91864">
            <w:pPr>
              <w:tabs>
                <w:tab w:val="left" w:pos="360"/>
              </w:tabs>
              <w:spacing w:line="276" w:lineRule="auto"/>
              <w:ind w:right="-116"/>
              <w:rPr>
                <w:rFonts w:ascii="Bookman Old Style" w:hAnsi="Bookman Old Style" w:cs="Arial"/>
                <w:szCs w:val="24"/>
                <w:lang w:val="en-US"/>
              </w:rPr>
            </w:pPr>
          </w:p>
          <w:p w14:paraId="5E819DDC" w14:textId="77777777" w:rsidR="003300B2" w:rsidRPr="009E616B" w:rsidRDefault="003300B2" w:rsidP="00A91864">
            <w:pPr>
              <w:tabs>
                <w:tab w:val="left" w:pos="360"/>
              </w:tabs>
              <w:spacing w:line="276" w:lineRule="auto"/>
              <w:ind w:right="-116"/>
              <w:rPr>
                <w:rFonts w:ascii="Bookman Old Style" w:hAnsi="Bookman Old Style" w:cs="Arial"/>
                <w:szCs w:val="24"/>
              </w:rPr>
            </w:pPr>
            <w:r w:rsidRPr="009E616B">
              <w:rPr>
                <w:rFonts w:ascii="Bookman Old Style" w:hAnsi="Bookman Old Style" w:cs="Arial"/>
                <w:szCs w:val="24"/>
                <w:lang w:val="en-US"/>
              </w:rPr>
              <w:t>Pasal 1</w:t>
            </w:r>
            <w:r w:rsidRPr="009E616B">
              <w:rPr>
                <w:rFonts w:ascii="Bookman Old Style" w:hAnsi="Bookman Old Style" w:cs="Arial"/>
                <w:szCs w:val="24"/>
              </w:rPr>
              <w:t>4</w:t>
            </w:r>
          </w:p>
          <w:p w14:paraId="2D91E028" w14:textId="77777777" w:rsidR="003300B2" w:rsidRPr="009E616B" w:rsidRDefault="003300B2" w:rsidP="00C96825">
            <w:pPr>
              <w:numPr>
                <w:ilvl w:val="0"/>
                <w:numId w:val="52"/>
              </w:numPr>
              <w:spacing w:line="276" w:lineRule="auto"/>
              <w:ind w:left="527" w:right="-116" w:hanging="527"/>
              <w:jc w:val="both"/>
              <w:rPr>
                <w:rFonts w:ascii="Bookman Old Style" w:hAnsi="Bookman Old Style" w:cs="Arial"/>
                <w:szCs w:val="24"/>
                <w:lang w:val="en-US"/>
              </w:rPr>
            </w:pPr>
            <w:r w:rsidRPr="009E616B">
              <w:rPr>
                <w:rFonts w:ascii="Bookman Old Style" w:hAnsi="Bookman Old Style" w:cs="Arial"/>
                <w:szCs w:val="24"/>
              </w:rPr>
              <w:t xml:space="preserve">Mahasiswa pindahan adalah mereka yang pindah </w:t>
            </w:r>
            <w:r w:rsidRPr="009E616B">
              <w:rPr>
                <w:rFonts w:ascii="Bookman Old Style" w:hAnsi="Bookman Old Style" w:cs="Arial"/>
                <w:szCs w:val="24"/>
                <w:lang w:val="en-US"/>
              </w:rPr>
              <w:t xml:space="preserve">kuliah </w:t>
            </w:r>
            <w:r w:rsidRPr="009E616B">
              <w:rPr>
                <w:rFonts w:ascii="Bookman Old Style" w:hAnsi="Bookman Old Style" w:cs="Arial"/>
                <w:szCs w:val="24"/>
              </w:rPr>
              <w:t>dari</w:t>
            </w:r>
            <w:r w:rsidRPr="009E616B">
              <w:rPr>
                <w:rFonts w:ascii="Bookman Old Style" w:hAnsi="Bookman Old Style" w:cs="Arial"/>
                <w:szCs w:val="24"/>
                <w:lang w:val="en-US"/>
              </w:rPr>
              <w:t>:</w:t>
            </w:r>
          </w:p>
          <w:p w14:paraId="50513333" w14:textId="77777777" w:rsidR="003300B2" w:rsidRPr="009E616B" w:rsidRDefault="003300B2" w:rsidP="00C96825">
            <w:pPr>
              <w:pStyle w:val="BodyText"/>
              <w:numPr>
                <w:ilvl w:val="1"/>
                <w:numId w:val="53"/>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program studi berbeda dalam satu fakultas;</w:t>
            </w:r>
          </w:p>
          <w:p w14:paraId="56260F1B" w14:textId="77777777" w:rsidR="003300B2" w:rsidRPr="009E616B" w:rsidRDefault="003300B2" w:rsidP="00C96825">
            <w:pPr>
              <w:pStyle w:val="BodyText"/>
              <w:numPr>
                <w:ilvl w:val="1"/>
                <w:numId w:val="53"/>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program studi antar fakultas di lingkungan Universitas Mataram; dan</w:t>
            </w:r>
          </w:p>
          <w:p w14:paraId="0D1E6803" w14:textId="77777777" w:rsidR="003300B2" w:rsidRPr="009E616B" w:rsidRDefault="003300B2" w:rsidP="00C96825">
            <w:pPr>
              <w:pStyle w:val="BodyText"/>
              <w:numPr>
                <w:ilvl w:val="1"/>
                <w:numId w:val="53"/>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program</w:t>
            </w:r>
            <w:r w:rsidRPr="009E616B">
              <w:rPr>
                <w:rFonts w:ascii="Bookman Old Style" w:hAnsi="Bookman Old Style" w:cs="Arial"/>
                <w:szCs w:val="24"/>
                <w:lang w:val="en-US"/>
              </w:rPr>
              <w:t xml:space="preserve"> studi </w:t>
            </w:r>
            <w:r w:rsidRPr="009E616B">
              <w:rPr>
                <w:rFonts w:ascii="Bookman Old Style" w:hAnsi="Bookman Old Style" w:cs="Arial"/>
                <w:szCs w:val="24"/>
              </w:rPr>
              <w:t>dari perguruan tinggi negeri lain.</w:t>
            </w:r>
          </w:p>
          <w:p w14:paraId="6288EF77" w14:textId="77777777" w:rsidR="003300B2" w:rsidRPr="009E616B" w:rsidRDefault="003300B2" w:rsidP="00C96825">
            <w:pPr>
              <w:numPr>
                <w:ilvl w:val="0"/>
                <w:numId w:val="52"/>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Tata cara dan syarat-syarat mahasiswa pindahan</w:t>
            </w:r>
            <w:r w:rsidRPr="00B3013A">
              <w:rPr>
                <w:rFonts w:ascii="Bookman Old Style" w:hAnsi="Bookman Old Style" w:cs="Arial"/>
                <w:szCs w:val="24"/>
              </w:rPr>
              <w:t xml:space="preserve"> sebagaimana dimaksud pada ayat (1) huruf a, sebagai berikut</w:t>
            </w:r>
            <w:r w:rsidRPr="009E616B">
              <w:rPr>
                <w:rFonts w:ascii="Bookman Old Style" w:hAnsi="Bookman Old Style" w:cs="Arial"/>
                <w:szCs w:val="24"/>
              </w:rPr>
              <w:t>:</w:t>
            </w:r>
          </w:p>
          <w:p w14:paraId="3A5780CC" w14:textId="77777777" w:rsidR="003300B2" w:rsidRPr="009E616B" w:rsidRDefault="003300B2" w:rsidP="00C96825">
            <w:pPr>
              <w:pStyle w:val="BodyText"/>
              <w:numPr>
                <w:ilvl w:val="1"/>
                <w:numId w:val="54"/>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perpindahan mahasiswa antar program studi dalam satu fakultas dapat  dilakukan  sepanjang memenuhi ketentuan yang ditetapkan oleh program studi penerima;</w:t>
            </w:r>
          </w:p>
          <w:p w14:paraId="49F4E069" w14:textId="77777777" w:rsidR="003300B2" w:rsidRPr="009E616B" w:rsidRDefault="003300B2" w:rsidP="00C96825">
            <w:pPr>
              <w:pStyle w:val="BodyText"/>
              <w:numPr>
                <w:ilvl w:val="1"/>
                <w:numId w:val="54"/>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permohonan pindah diajukan ke Rektor paling lambat 1 (satu) bulan sebelum semester berjalan berakhir; </w:t>
            </w:r>
          </w:p>
          <w:p w14:paraId="5251EEDD" w14:textId="77777777" w:rsidR="003300B2" w:rsidRPr="009E616B" w:rsidRDefault="003300B2" w:rsidP="00C96825">
            <w:pPr>
              <w:pStyle w:val="BodyText"/>
              <w:numPr>
                <w:ilvl w:val="1"/>
                <w:numId w:val="54"/>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terdaftar (aktif kuliah) di program studi asal paling sedikit 2 (dua) semester; dan </w:t>
            </w:r>
          </w:p>
          <w:p w14:paraId="2C458282" w14:textId="77777777" w:rsidR="003300B2" w:rsidRPr="009E616B" w:rsidRDefault="003300B2" w:rsidP="00C96825">
            <w:pPr>
              <w:pStyle w:val="BodyText"/>
              <w:numPr>
                <w:ilvl w:val="1"/>
                <w:numId w:val="54"/>
              </w:numPr>
              <w:tabs>
                <w:tab w:val="clear" w:pos="840"/>
              </w:tabs>
              <w:spacing w:after="0" w:line="276" w:lineRule="auto"/>
              <w:ind w:left="952" w:right="-116" w:hanging="425"/>
              <w:jc w:val="both"/>
              <w:rPr>
                <w:rFonts w:ascii="Bookman Old Style" w:hAnsi="Bookman Old Style" w:cs="Arial"/>
                <w:szCs w:val="24"/>
              </w:rPr>
            </w:pPr>
            <w:r w:rsidRPr="00B3013A">
              <w:rPr>
                <w:rFonts w:ascii="Bookman Old Style" w:hAnsi="Bookman Old Style" w:cs="Arial"/>
                <w:szCs w:val="24"/>
              </w:rPr>
              <w:t>m</w:t>
            </w:r>
            <w:r w:rsidRPr="009E616B">
              <w:rPr>
                <w:rFonts w:ascii="Bookman Old Style" w:hAnsi="Bookman Old Style" w:cs="Arial"/>
                <w:szCs w:val="24"/>
              </w:rPr>
              <w:t>asa studi mahasiswa pindahan dihitung berdasarkan tahun awal masuk di program studi asal.</w:t>
            </w:r>
          </w:p>
          <w:p w14:paraId="01AC7020" w14:textId="77777777" w:rsidR="003300B2" w:rsidRPr="009E616B" w:rsidRDefault="003300B2" w:rsidP="00C96825">
            <w:pPr>
              <w:numPr>
                <w:ilvl w:val="0"/>
                <w:numId w:val="52"/>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Tata cara dan syarat-syarat mahasiswa</w:t>
            </w:r>
            <w:r w:rsidRPr="00B3013A">
              <w:rPr>
                <w:rFonts w:ascii="Bookman Old Style" w:hAnsi="Bookman Old Style" w:cs="Arial"/>
                <w:szCs w:val="24"/>
              </w:rPr>
              <w:t xml:space="preserve"> pindahan</w:t>
            </w:r>
            <w:r w:rsidRPr="009E616B">
              <w:rPr>
                <w:rFonts w:ascii="Bookman Old Style" w:hAnsi="Bookman Old Style" w:cs="Arial"/>
                <w:szCs w:val="24"/>
              </w:rPr>
              <w:t xml:space="preserve"> antar fakultas di lingkungan Universitas Mataram</w:t>
            </w:r>
            <w:r w:rsidRPr="00B3013A">
              <w:rPr>
                <w:rFonts w:ascii="Bookman Old Style" w:hAnsi="Bookman Old Style" w:cs="Arial"/>
                <w:szCs w:val="24"/>
              </w:rPr>
              <w:t xml:space="preserve"> sebagaimana dimaksud pada ayat (1) huruf b, sebagai berikut</w:t>
            </w:r>
            <w:r w:rsidRPr="009E616B">
              <w:rPr>
                <w:rFonts w:ascii="Bookman Old Style" w:hAnsi="Bookman Old Style" w:cs="Arial"/>
                <w:szCs w:val="24"/>
              </w:rPr>
              <w:t>:</w:t>
            </w:r>
          </w:p>
          <w:p w14:paraId="4F562642" w14:textId="77777777" w:rsidR="003300B2" w:rsidRPr="009E616B" w:rsidRDefault="003300B2" w:rsidP="00C96825">
            <w:pPr>
              <w:pStyle w:val="BodyText"/>
              <w:numPr>
                <w:ilvl w:val="1"/>
                <w:numId w:val="55"/>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perpindahan mahasiswa antar fakultas di lingkungan Universitas Mataram </w:t>
            </w:r>
            <w:r w:rsidRPr="00B3013A">
              <w:rPr>
                <w:rFonts w:ascii="Bookman Old Style" w:hAnsi="Bookman Old Style" w:cs="Arial"/>
                <w:szCs w:val="24"/>
              </w:rPr>
              <w:t>dapat dilakukan</w:t>
            </w:r>
            <w:r w:rsidRPr="009E616B">
              <w:rPr>
                <w:rFonts w:ascii="Bookman Old Style" w:hAnsi="Bookman Old Style" w:cs="Arial"/>
                <w:szCs w:val="24"/>
              </w:rPr>
              <w:t xml:space="preserve"> sepanjang memenuhi ketentuan yang ditetapkan oleh fakultas penerima;</w:t>
            </w:r>
          </w:p>
          <w:p w14:paraId="37069961" w14:textId="77777777" w:rsidR="003300B2" w:rsidRPr="009E616B" w:rsidRDefault="003300B2" w:rsidP="00C96825">
            <w:pPr>
              <w:pStyle w:val="BodyText"/>
              <w:numPr>
                <w:ilvl w:val="1"/>
                <w:numId w:val="55"/>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permohonan pindah diajukan kepada Rektor paling lambat 1 (satu) bulan sebelum semester berjalan berakhir;</w:t>
            </w:r>
          </w:p>
          <w:p w14:paraId="13370232" w14:textId="77777777" w:rsidR="003300B2" w:rsidRPr="009E616B" w:rsidRDefault="003300B2" w:rsidP="00C96825">
            <w:pPr>
              <w:pStyle w:val="BodyText"/>
              <w:numPr>
                <w:ilvl w:val="1"/>
                <w:numId w:val="55"/>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terdaftar (aktif kuliah) di fakultas asal paling sedikit 2 (dua) semester; dan</w:t>
            </w:r>
          </w:p>
          <w:p w14:paraId="405BF77B" w14:textId="77777777" w:rsidR="003300B2" w:rsidRPr="009E616B" w:rsidRDefault="003300B2" w:rsidP="00C96825">
            <w:pPr>
              <w:pStyle w:val="BodyText"/>
              <w:numPr>
                <w:ilvl w:val="1"/>
                <w:numId w:val="55"/>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Masa studi mahasiswa pindahan dihitung berdasarkan tahun awal masuk di fakultas asal.</w:t>
            </w:r>
          </w:p>
          <w:p w14:paraId="2331EFD2" w14:textId="77777777" w:rsidR="003300B2" w:rsidRPr="009E616B" w:rsidRDefault="003300B2" w:rsidP="00C96825">
            <w:pPr>
              <w:numPr>
                <w:ilvl w:val="0"/>
                <w:numId w:val="52"/>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Tata cara dan syarat-syarat </w:t>
            </w:r>
            <w:r w:rsidRPr="00B3013A">
              <w:rPr>
                <w:rFonts w:ascii="Bookman Old Style" w:hAnsi="Bookman Old Style" w:cs="Arial"/>
                <w:szCs w:val="24"/>
              </w:rPr>
              <w:t>mahasiswa pindahan</w:t>
            </w:r>
            <w:r w:rsidRPr="009E616B">
              <w:rPr>
                <w:rFonts w:ascii="Bookman Old Style" w:hAnsi="Bookman Old Style" w:cs="Arial"/>
                <w:szCs w:val="24"/>
              </w:rPr>
              <w:t xml:space="preserve"> antar </w:t>
            </w:r>
            <w:r w:rsidRPr="00B3013A">
              <w:rPr>
                <w:rFonts w:ascii="Bookman Old Style" w:hAnsi="Bookman Old Style" w:cs="Arial"/>
                <w:szCs w:val="24"/>
              </w:rPr>
              <w:t>perguruan tinggi sebagaimana dimaksud pada ayat (1) huruf c, sebagai berikut:</w:t>
            </w:r>
          </w:p>
          <w:p w14:paraId="4DC9FF5D"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B3013A">
              <w:rPr>
                <w:rFonts w:ascii="Bookman Old Style" w:hAnsi="Bookman Old Style" w:cs="Arial"/>
                <w:szCs w:val="24"/>
              </w:rPr>
              <w:t>m</w:t>
            </w:r>
            <w:r w:rsidRPr="009E616B">
              <w:rPr>
                <w:rFonts w:ascii="Bookman Old Style" w:hAnsi="Bookman Old Style" w:cs="Arial"/>
                <w:szCs w:val="24"/>
              </w:rPr>
              <w:t>engajukan surat permohonan menjadi mahasiswa Universitas Mataram kepada Rektor;</w:t>
            </w:r>
          </w:p>
          <w:p w14:paraId="595675D7"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permohonan diajukan paling lambat 1 (satu) bulan sebelum semester berjalan berakhir;</w:t>
            </w:r>
          </w:p>
          <w:p w14:paraId="64F397E3"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menyerahkan surat pindah dari perguruan tinggi asal;</w:t>
            </w:r>
          </w:p>
          <w:p w14:paraId="7016D70C"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lastRenderedPageBreak/>
              <w:t>terdaftar (aktif kuliah) paling sedikit 2 (dua) semester pada perguruan tinggi asal yang program studinya terakreditasi paling rendah sama dengan program studi  yang dituju;</w:t>
            </w:r>
          </w:p>
          <w:p w14:paraId="3744E3AB"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B3013A">
              <w:rPr>
                <w:rFonts w:ascii="Bookman Old Style" w:hAnsi="Bookman Old Style" w:cs="Arial"/>
                <w:szCs w:val="24"/>
              </w:rPr>
              <w:t>m</w:t>
            </w:r>
            <w:r w:rsidRPr="009E616B">
              <w:rPr>
                <w:rFonts w:ascii="Bookman Old Style" w:hAnsi="Bookman Old Style" w:cs="Arial"/>
                <w:szCs w:val="24"/>
              </w:rPr>
              <w:t>empunyai IPK paling rendah 3.00 (tiga titik nol-nol);</w:t>
            </w:r>
          </w:p>
          <w:p w14:paraId="68DED7C8"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bukan mahasiwa dikeluarkan (</w:t>
            </w:r>
            <w:r w:rsidRPr="00B3013A">
              <w:rPr>
                <w:rFonts w:ascii="Bookman Old Style" w:hAnsi="Bookman Old Style" w:cs="Arial"/>
                <w:szCs w:val="24"/>
              </w:rPr>
              <w:t>drop out</w:t>
            </w:r>
            <w:r w:rsidRPr="009E616B">
              <w:rPr>
                <w:rFonts w:ascii="Bookman Old Style" w:hAnsi="Bookman Old Style" w:cs="Arial"/>
                <w:szCs w:val="24"/>
              </w:rPr>
              <w:t>) dan/atau terkena hukuman dikeluarkan dengan tidak hormat;</w:t>
            </w:r>
          </w:p>
          <w:p w14:paraId="48090A7E"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membayar UKT/SPP sesuai dengan semester kepindahannya;</w:t>
            </w:r>
          </w:p>
          <w:p w14:paraId="1DE460C3"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membayar uang pangkal/SPI yang berlaku di Universitas Mataram;</w:t>
            </w:r>
          </w:p>
          <w:p w14:paraId="5D60DC46"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masa studi mahasiswa pindahan dihitung berdasarkan tahun awal masuk di perguruan tinggi asal;</w:t>
            </w:r>
          </w:p>
          <w:p w14:paraId="67EF558D"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B3013A">
              <w:rPr>
                <w:rFonts w:ascii="Bookman Old Style" w:hAnsi="Bookman Old Style" w:cs="Arial"/>
                <w:szCs w:val="24"/>
              </w:rPr>
              <w:t>m</w:t>
            </w:r>
            <w:r w:rsidRPr="009E616B">
              <w:rPr>
                <w:rFonts w:ascii="Bookman Old Style" w:hAnsi="Bookman Old Style" w:cs="Arial"/>
                <w:szCs w:val="24"/>
              </w:rPr>
              <w:t>embawa rekomendasi dari perguruan tinggi asal bahwa yang bersangkutan berkelakuan baik dan bebas narkoba; dan</w:t>
            </w:r>
          </w:p>
          <w:p w14:paraId="63B1E02E" w14:textId="77777777" w:rsidR="003300B2" w:rsidRPr="009E616B" w:rsidRDefault="003300B2" w:rsidP="00C96825">
            <w:pPr>
              <w:pStyle w:val="BodyText"/>
              <w:numPr>
                <w:ilvl w:val="1"/>
                <w:numId w:val="56"/>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memenuhi kewajiban-kewajiban lain yang ditentukan oleh Universitas Mataram.</w:t>
            </w:r>
          </w:p>
          <w:p w14:paraId="39F23C5F" w14:textId="77777777" w:rsidR="003300B2" w:rsidRPr="009E616B" w:rsidRDefault="003300B2" w:rsidP="00C96825">
            <w:pPr>
              <w:numPr>
                <w:ilvl w:val="0"/>
                <w:numId w:val="52"/>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yang pindah ke perguruan tinggi lain setelah perkuliahan berjalan, uang UKT/SPP dan biaya lainnya tidak dapat ditarik kembali.</w:t>
            </w:r>
          </w:p>
          <w:p w14:paraId="1D02E56D" w14:textId="77777777" w:rsidR="003300B2" w:rsidRPr="009E616B" w:rsidRDefault="003300B2" w:rsidP="00A91864">
            <w:pPr>
              <w:spacing w:line="276" w:lineRule="auto"/>
              <w:ind w:right="-116"/>
              <w:rPr>
                <w:rFonts w:ascii="Bookman Old Style" w:hAnsi="Bookman Old Style" w:cs="Arial"/>
                <w:szCs w:val="24"/>
              </w:rPr>
            </w:pPr>
          </w:p>
          <w:p w14:paraId="13284311" w14:textId="77777777" w:rsidR="003300B2" w:rsidRPr="009E616B" w:rsidRDefault="003300B2" w:rsidP="00A91864">
            <w:pPr>
              <w:spacing w:line="276" w:lineRule="auto"/>
              <w:ind w:right="-116"/>
              <w:rPr>
                <w:rFonts w:ascii="Bookman Old Style" w:hAnsi="Bookman Old Style" w:cs="Arial"/>
                <w:szCs w:val="24"/>
                <w:lang w:val="en-US"/>
              </w:rPr>
            </w:pPr>
            <w:r w:rsidRPr="009E616B">
              <w:rPr>
                <w:rFonts w:ascii="Bookman Old Style" w:hAnsi="Bookman Old Style" w:cs="Arial"/>
                <w:szCs w:val="24"/>
              </w:rPr>
              <w:t>BAB V</w:t>
            </w:r>
          </w:p>
          <w:p w14:paraId="0AA1AD0F"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PROSES PENYELENGGARAAN PENDIDIKAN</w:t>
            </w:r>
          </w:p>
          <w:p w14:paraId="7778CFAB" w14:textId="77777777" w:rsidR="003300B2" w:rsidRPr="009E616B" w:rsidRDefault="003300B2" w:rsidP="00A91864">
            <w:pPr>
              <w:spacing w:line="276" w:lineRule="auto"/>
              <w:ind w:right="-116"/>
              <w:rPr>
                <w:rFonts w:ascii="Bookman Old Style" w:hAnsi="Bookman Old Style" w:cs="Arial"/>
                <w:szCs w:val="24"/>
              </w:rPr>
            </w:pPr>
          </w:p>
          <w:p w14:paraId="70C3CE4D"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Bagian Kesatu</w:t>
            </w:r>
          </w:p>
          <w:p w14:paraId="22CE517E"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Rencana Studi</w:t>
            </w:r>
          </w:p>
          <w:p w14:paraId="60190971" w14:textId="77777777" w:rsidR="003300B2" w:rsidRPr="009E616B" w:rsidRDefault="003300B2" w:rsidP="00A91864">
            <w:pPr>
              <w:pStyle w:val="BodyText"/>
              <w:spacing w:after="0" w:line="276" w:lineRule="auto"/>
              <w:ind w:right="-116"/>
              <w:rPr>
                <w:rFonts w:ascii="Bookman Old Style" w:hAnsi="Bookman Old Style" w:cs="Arial"/>
                <w:szCs w:val="24"/>
              </w:rPr>
            </w:pPr>
          </w:p>
          <w:p w14:paraId="3B8C1682" w14:textId="77777777" w:rsidR="003300B2" w:rsidRPr="009E616B" w:rsidRDefault="003300B2" w:rsidP="00A91864">
            <w:pPr>
              <w:pStyle w:val="BodyText"/>
              <w:spacing w:after="0" w:line="276" w:lineRule="auto"/>
              <w:ind w:right="-116"/>
              <w:rPr>
                <w:rFonts w:ascii="Bookman Old Style" w:hAnsi="Bookman Old Style" w:cs="Arial"/>
                <w:szCs w:val="24"/>
              </w:rPr>
            </w:pPr>
            <w:r w:rsidRPr="009E616B">
              <w:rPr>
                <w:rFonts w:ascii="Bookman Old Style" w:hAnsi="Bookman Old Style" w:cs="Arial"/>
                <w:szCs w:val="24"/>
              </w:rPr>
              <w:t>Pasal 15</w:t>
            </w:r>
          </w:p>
          <w:p w14:paraId="084846A2" w14:textId="77777777"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Pengisian Kartu Rencana Studi (KRS) harus dilaksanakan dalam batas waktu sebagaimana tercantum dalam Kalender Akademik dan harus mendapat persetujuan Dosen Penasehat Akademik.</w:t>
            </w:r>
          </w:p>
          <w:p w14:paraId="57CA5A51" w14:textId="77777777"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Rencana Studi sebagaimana dimaksud pada ayat (1) meliputi mata kuliah yang diprogramkan kembali (diulang).</w:t>
            </w:r>
          </w:p>
          <w:p w14:paraId="08F7A860" w14:textId="39353905"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Bagi mahasiswa baru program S1 jumlah beban kredit yang dapat diprogramkan pada semester satu berd</w:t>
            </w:r>
            <w:r w:rsidR="002C6E8B">
              <w:rPr>
                <w:rFonts w:ascii="Bookman Old Style" w:hAnsi="Bookman Old Style" w:cs="Arial"/>
                <w:szCs w:val="24"/>
              </w:rPr>
              <w:t>asarkan paket semester antara</w:t>
            </w:r>
            <w:r w:rsidR="002C6E8B" w:rsidRPr="008C5600">
              <w:rPr>
                <w:rFonts w:ascii="Bookman Old Style" w:hAnsi="Bookman Old Style" w:cs="Arial"/>
                <w:szCs w:val="24"/>
              </w:rPr>
              <w:t xml:space="preserve"> </w:t>
            </w:r>
            <w:r w:rsidR="002C6E8B">
              <w:rPr>
                <w:rFonts w:ascii="Bookman Old Style" w:hAnsi="Bookman Old Style" w:cs="Arial"/>
                <w:szCs w:val="24"/>
              </w:rPr>
              <w:t xml:space="preserve">19 - </w:t>
            </w:r>
            <w:r w:rsidRPr="009E616B">
              <w:rPr>
                <w:rFonts w:ascii="Bookman Old Style" w:hAnsi="Bookman Old Style" w:cs="Arial"/>
                <w:szCs w:val="24"/>
              </w:rPr>
              <w:t xml:space="preserve">24 sks, sedangkan pada semester kedua dan seterusnya ditentukan atas dasar kualitas prestasi belajar yang dinyatakan oleh Indeks Prestasi (IP) dan jumlah sks yang diperoleh dalam semester sebelumnya. </w:t>
            </w:r>
          </w:p>
          <w:p w14:paraId="20032146" w14:textId="77777777"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 xml:space="preserve">Bagi mahasiswa program Diploma dan Pascasarjana menggunakan sistem paket semester yang teknisnya diatur secara rinci dalam Buku Pedoman program  studi yang bersangkutan. </w:t>
            </w:r>
          </w:p>
          <w:p w14:paraId="33204F53" w14:textId="32C1008D"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Batas beban kredit untuk program S1 </w:t>
            </w:r>
            <w:r w:rsidRPr="002C6E8B">
              <w:rPr>
                <w:rFonts w:ascii="Bookman Old Style" w:hAnsi="Bookman Old Style" w:cs="Arial"/>
                <w:szCs w:val="24"/>
              </w:rPr>
              <w:t>sebagaimana dimaksud</w:t>
            </w:r>
            <w:r w:rsidRPr="009E616B">
              <w:rPr>
                <w:rFonts w:ascii="Bookman Old Style" w:hAnsi="Bookman Old Style" w:cs="Arial"/>
                <w:szCs w:val="24"/>
              </w:rPr>
              <w:t xml:space="preserve"> pada ayat </w:t>
            </w:r>
            <w:r w:rsidRPr="002C6E8B">
              <w:rPr>
                <w:rFonts w:ascii="Bookman Old Style" w:hAnsi="Bookman Old Style" w:cs="Arial"/>
                <w:szCs w:val="24"/>
              </w:rPr>
              <w:t>(</w:t>
            </w:r>
            <w:r w:rsidRPr="009E616B">
              <w:rPr>
                <w:rFonts w:ascii="Bookman Old Style" w:hAnsi="Bookman Old Style" w:cs="Arial"/>
                <w:szCs w:val="24"/>
              </w:rPr>
              <w:t>3</w:t>
            </w:r>
            <w:r w:rsidRPr="002C6E8B">
              <w:rPr>
                <w:rFonts w:ascii="Bookman Old Style" w:hAnsi="Bookman Old Style" w:cs="Arial"/>
                <w:szCs w:val="24"/>
              </w:rPr>
              <w:t>)</w:t>
            </w:r>
            <w:r w:rsidRPr="009E616B">
              <w:rPr>
                <w:rFonts w:ascii="Bookman Old Style" w:hAnsi="Bookman Old Style" w:cs="Arial"/>
                <w:szCs w:val="24"/>
              </w:rPr>
              <w:t xml:space="preserve"> diatur sesuai tabel berikut:</w:t>
            </w:r>
          </w:p>
          <w:p w14:paraId="662AECDD" w14:textId="77777777" w:rsidR="00FD658F" w:rsidRDefault="00FD658F" w:rsidP="00FD658F">
            <w:pPr>
              <w:spacing w:after="200" w:line="276" w:lineRule="auto"/>
              <w:ind w:right="-116"/>
              <w:rPr>
                <w:rFonts w:ascii="Bookman Old Style" w:hAnsi="Bookman Old Style" w:cs="Arial"/>
                <w:szCs w:val="24"/>
              </w:rPr>
            </w:pPr>
          </w:p>
          <w:p w14:paraId="6ED71BA3" w14:textId="4D558DBA" w:rsidR="003300B2" w:rsidRPr="009E616B" w:rsidRDefault="003300B2" w:rsidP="00FD658F">
            <w:pPr>
              <w:spacing w:line="276" w:lineRule="auto"/>
              <w:ind w:right="-116"/>
              <w:rPr>
                <w:rFonts w:ascii="Bookman Old Style" w:hAnsi="Bookman Old Style" w:cs="Arial"/>
                <w:szCs w:val="24"/>
                <w:lang w:val="en-US"/>
              </w:rPr>
            </w:pPr>
            <w:r w:rsidRPr="009E616B">
              <w:rPr>
                <w:rFonts w:ascii="Bookman Old Style" w:hAnsi="Bookman Old Style" w:cs="Arial"/>
                <w:szCs w:val="24"/>
              </w:rPr>
              <w:t xml:space="preserve">Batas Beban </w:t>
            </w:r>
            <w:r w:rsidRPr="009E616B">
              <w:rPr>
                <w:rFonts w:ascii="Bookman Old Style" w:hAnsi="Bookman Old Style" w:cs="Arial"/>
                <w:szCs w:val="24"/>
                <w:lang w:val="en-US"/>
              </w:rPr>
              <w:t>sks</w:t>
            </w:r>
            <w:r w:rsidRPr="009E616B">
              <w:rPr>
                <w:rFonts w:ascii="Bookman Old Style" w:hAnsi="Bookman Old Style" w:cs="Arial"/>
                <w:szCs w:val="24"/>
              </w:rPr>
              <w:t xml:space="preserve"> </w:t>
            </w:r>
            <w:r w:rsidRPr="009E616B">
              <w:rPr>
                <w:rFonts w:ascii="Bookman Old Style" w:hAnsi="Bookman Old Style" w:cs="Arial"/>
                <w:szCs w:val="24"/>
                <w:lang w:val="en-US"/>
              </w:rPr>
              <w:t>paling banyak</w:t>
            </w:r>
          </w:p>
          <w:p w14:paraId="4D4C378C" w14:textId="77777777" w:rsidR="003300B2" w:rsidRPr="009E616B" w:rsidRDefault="003300B2" w:rsidP="00FD658F">
            <w:pPr>
              <w:pStyle w:val="BodyText"/>
              <w:spacing w:after="0" w:line="276" w:lineRule="auto"/>
              <w:ind w:right="-116"/>
              <w:rPr>
                <w:rFonts w:ascii="Bookman Old Style" w:hAnsi="Bookman Old Style" w:cs="Arial"/>
                <w:szCs w:val="24"/>
              </w:rPr>
            </w:pPr>
            <w:r w:rsidRPr="009E616B">
              <w:rPr>
                <w:rFonts w:ascii="Bookman Old Style" w:hAnsi="Bookman Old Style" w:cs="Arial"/>
                <w:szCs w:val="24"/>
              </w:rPr>
              <w:t>yang Dapat Diprogramkan pada Jenjang S1</w:t>
            </w:r>
          </w:p>
          <w:tbl>
            <w:tblPr>
              <w:tblW w:w="7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992"/>
              <w:gridCol w:w="818"/>
              <w:gridCol w:w="909"/>
              <w:gridCol w:w="907"/>
              <w:gridCol w:w="908"/>
              <w:gridCol w:w="779"/>
            </w:tblGrid>
            <w:tr w:rsidR="003300B2" w:rsidRPr="000660E2" w14:paraId="0A88604B" w14:textId="77777777" w:rsidTr="00FD658F">
              <w:trPr>
                <w:cantSplit/>
                <w:trHeight w:val="292"/>
                <w:jc w:val="center"/>
              </w:trPr>
              <w:tc>
                <w:tcPr>
                  <w:tcW w:w="1693" w:type="dxa"/>
                  <w:vMerge w:val="restart"/>
                  <w:vAlign w:val="center"/>
                </w:tcPr>
                <w:p w14:paraId="7FFBCF18" w14:textId="48C5B5BD" w:rsidR="003300B2" w:rsidRPr="000660E2" w:rsidRDefault="000660E2" w:rsidP="00A91864">
                  <w:pPr>
                    <w:pStyle w:val="BodyText"/>
                    <w:spacing w:after="0" w:line="276" w:lineRule="auto"/>
                    <w:ind w:right="-116"/>
                    <w:jc w:val="center"/>
                    <w:rPr>
                      <w:rFonts w:ascii="Bookman Old Style" w:hAnsi="Bookman Old Style" w:cs="Arial"/>
                      <w:sz w:val="23"/>
                      <w:szCs w:val="23"/>
                    </w:rPr>
                  </w:pPr>
                  <w:r>
                    <w:rPr>
                      <w:rFonts w:ascii="Bookman Old Style" w:hAnsi="Bookman Old Style" w:cs="Arial"/>
                      <w:sz w:val="23"/>
                      <w:szCs w:val="23"/>
                    </w:rPr>
                    <w:t xml:space="preserve">SKS yang </w:t>
                  </w:r>
                  <w:r w:rsidR="003300B2" w:rsidRPr="000660E2">
                    <w:rPr>
                      <w:rFonts w:ascii="Bookman Old Style" w:hAnsi="Bookman Old Style" w:cs="Arial"/>
                      <w:sz w:val="23"/>
                      <w:szCs w:val="23"/>
                    </w:rPr>
                    <w:t>direncanakan</w:t>
                  </w:r>
                </w:p>
              </w:tc>
              <w:tc>
                <w:tcPr>
                  <w:tcW w:w="992" w:type="dxa"/>
                  <w:vMerge w:val="restart"/>
                  <w:vAlign w:val="center"/>
                </w:tcPr>
                <w:p w14:paraId="7A44D8BB"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SKS yang dicapai</w:t>
                  </w:r>
                </w:p>
              </w:tc>
              <w:tc>
                <w:tcPr>
                  <w:tcW w:w="4321" w:type="dxa"/>
                  <w:gridSpan w:val="5"/>
                  <w:vAlign w:val="center"/>
                </w:tcPr>
                <w:p w14:paraId="3E3B7871"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IP yang dicapai</w:t>
                  </w:r>
                </w:p>
              </w:tc>
            </w:tr>
            <w:tr w:rsidR="003300B2" w:rsidRPr="000660E2" w14:paraId="7EF0E6D7" w14:textId="77777777" w:rsidTr="00FD658F">
              <w:trPr>
                <w:cantSplit/>
                <w:trHeight w:val="357"/>
                <w:jc w:val="center"/>
              </w:trPr>
              <w:tc>
                <w:tcPr>
                  <w:tcW w:w="1693" w:type="dxa"/>
                  <w:vMerge/>
                  <w:vAlign w:val="center"/>
                </w:tcPr>
                <w:p w14:paraId="2CE2DD89"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p>
              </w:tc>
              <w:tc>
                <w:tcPr>
                  <w:tcW w:w="992" w:type="dxa"/>
                  <w:vMerge/>
                  <w:vAlign w:val="center"/>
                </w:tcPr>
                <w:p w14:paraId="1659A4C4"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p>
              </w:tc>
              <w:tc>
                <w:tcPr>
                  <w:tcW w:w="818" w:type="dxa"/>
                  <w:vAlign w:val="center"/>
                </w:tcPr>
                <w:p w14:paraId="0812BE6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0,00</w:t>
                  </w:r>
                </w:p>
                <w:p w14:paraId="522069E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w:t>
                  </w:r>
                </w:p>
                <w:p w14:paraId="408B00D5"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1,49</w:t>
                  </w:r>
                </w:p>
              </w:tc>
              <w:tc>
                <w:tcPr>
                  <w:tcW w:w="909" w:type="dxa"/>
                  <w:vAlign w:val="center"/>
                </w:tcPr>
                <w:p w14:paraId="2FABBD47"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1,50</w:t>
                  </w:r>
                </w:p>
                <w:p w14:paraId="6A8914B9"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w:t>
                  </w:r>
                </w:p>
                <w:p w14:paraId="27ECE56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1,99</w:t>
                  </w:r>
                </w:p>
              </w:tc>
              <w:tc>
                <w:tcPr>
                  <w:tcW w:w="907" w:type="dxa"/>
                  <w:vAlign w:val="center"/>
                </w:tcPr>
                <w:p w14:paraId="462AA03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2,00</w:t>
                  </w:r>
                </w:p>
                <w:p w14:paraId="6C50AC4D"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w:t>
                  </w:r>
                </w:p>
                <w:p w14:paraId="6DEEF5C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2,49</w:t>
                  </w:r>
                </w:p>
              </w:tc>
              <w:tc>
                <w:tcPr>
                  <w:tcW w:w="908" w:type="dxa"/>
                  <w:vAlign w:val="center"/>
                </w:tcPr>
                <w:p w14:paraId="03573A59"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2,50</w:t>
                  </w:r>
                </w:p>
                <w:p w14:paraId="4466093A"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w:t>
                  </w:r>
                </w:p>
                <w:p w14:paraId="197CC5F2"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2,99</w:t>
                  </w:r>
                </w:p>
              </w:tc>
              <w:tc>
                <w:tcPr>
                  <w:tcW w:w="779" w:type="dxa"/>
                  <w:vAlign w:val="center"/>
                </w:tcPr>
                <w:p w14:paraId="62C2A084"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3,00</w:t>
                  </w:r>
                </w:p>
                <w:p w14:paraId="5F94CC5B"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w:t>
                  </w:r>
                </w:p>
                <w:p w14:paraId="6A70A82E"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4,00</w:t>
                  </w:r>
                </w:p>
              </w:tc>
            </w:tr>
            <w:tr w:rsidR="003300B2" w:rsidRPr="000660E2" w14:paraId="09FD049D" w14:textId="77777777" w:rsidTr="00FD658F">
              <w:trPr>
                <w:cantSplit/>
                <w:trHeight w:val="362"/>
                <w:jc w:val="center"/>
              </w:trPr>
              <w:tc>
                <w:tcPr>
                  <w:tcW w:w="1693" w:type="dxa"/>
                  <w:vMerge/>
                  <w:vAlign w:val="center"/>
                </w:tcPr>
                <w:p w14:paraId="7AD4C927"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p>
              </w:tc>
              <w:tc>
                <w:tcPr>
                  <w:tcW w:w="992" w:type="dxa"/>
                  <w:vMerge/>
                  <w:vAlign w:val="center"/>
                </w:tcPr>
                <w:p w14:paraId="5035D188"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p>
              </w:tc>
              <w:tc>
                <w:tcPr>
                  <w:tcW w:w="4321" w:type="dxa"/>
                  <w:gridSpan w:val="5"/>
                  <w:vAlign w:val="center"/>
                </w:tcPr>
                <w:p w14:paraId="3BB42BB1"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Jumlah SKS maksimal yang dapat direncanakan</w:t>
                  </w:r>
                </w:p>
              </w:tc>
            </w:tr>
            <w:tr w:rsidR="003300B2" w:rsidRPr="000660E2" w14:paraId="360FF8D4" w14:textId="77777777" w:rsidTr="00FD658F">
              <w:trPr>
                <w:trHeight w:val="201"/>
                <w:jc w:val="center"/>
              </w:trPr>
              <w:tc>
                <w:tcPr>
                  <w:tcW w:w="1693" w:type="dxa"/>
                  <w:vAlign w:val="center"/>
                </w:tcPr>
                <w:p w14:paraId="4AA6B04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19-24</w:t>
                  </w:r>
                </w:p>
              </w:tc>
              <w:tc>
                <w:tcPr>
                  <w:tcW w:w="992" w:type="dxa"/>
                  <w:vAlign w:val="center"/>
                </w:tcPr>
                <w:p w14:paraId="77C6A628"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19-24</w:t>
                  </w:r>
                </w:p>
              </w:tc>
              <w:tc>
                <w:tcPr>
                  <w:tcW w:w="818" w:type="dxa"/>
                  <w:vAlign w:val="center"/>
                </w:tcPr>
                <w:p w14:paraId="1AE1361C"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16</w:t>
                  </w:r>
                </w:p>
              </w:tc>
              <w:tc>
                <w:tcPr>
                  <w:tcW w:w="909" w:type="dxa"/>
                  <w:vAlign w:val="center"/>
                </w:tcPr>
                <w:p w14:paraId="4CE58119"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18</w:t>
                  </w:r>
                </w:p>
              </w:tc>
              <w:tc>
                <w:tcPr>
                  <w:tcW w:w="907" w:type="dxa"/>
                  <w:vAlign w:val="center"/>
                </w:tcPr>
                <w:p w14:paraId="1B968D60"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20</w:t>
                  </w:r>
                </w:p>
              </w:tc>
              <w:tc>
                <w:tcPr>
                  <w:tcW w:w="908" w:type="dxa"/>
                  <w:vAlign w:val="center"/>
                </w:tcPr>
                <w:p w14:paraId="79BA67ED"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22</w:t>
                  </w:r>
                </w:p>
              </w:tc>
              <w:tc>
                <w:tcPr>
                  <w:tcW w:w="779" w:type="dxa"/>
                  <w:vAlign w:val="center"/>
                </w:tcPr>
                <w:p w14:paraId="7F31D6F2"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24</w:t>
                  </w:r>
                </w:p>
              </w:tc>
            </w:tr>
            <w:tr w:rsidR="003300B2" w:rsidRPr="000660E2" w14:paraId="4C63C749" w14:textId="77777777" w:rsidTr="00FD658F">
              <w:trPr>
                <w:trHeight w:val="201"/>
                <w:jc w:val="center"/>
              </w:trPr>
              <w:tc>
                <w:tcPr>
                  <w:tcW w:w="1693" w:type="dxa"/>
                  <w:vAlign w:val="center"/>
                </w:tcPr>
                <w:p w14:paraId="1DC99AA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19-24</w:t>
                  </w:r>
                </w:p>
              </w:tc>
              <w:tc>
                <w:tcPr>
                  <w:tcW w:w="992" w:type="dxa"/>
                  <w:vAlign w:val="center"/>
                </w:tcPr>
                <w:p w14:paraId="5A3FF1DB"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13-18</w:t>
                  </w:r>
                </w:p>
              </w:tc>
              <w:tc>
                <w:tcPr>
                  <w:tcW w:w="818" w:type="dxa"/>
                  <w:vAlign w:val="center"/>
                </w:tcPr>
                <w:p w14:paraId="622E46E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15</w:t>
                  </w:r>
                </w:p>
              </w:tc>
              <w:tc>
                <w:tcPr>
                  <w:tcW w:w="909" w:type="dxa"/>
                  <w:vAlign w:val="center"/>
                </w:tcPr>
                <w:p w14:paraId="246419A4"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17</w:t>
                  </w:r>
                </w:p>
              </w:tc>
              <w:tc>
                <w:tcPr>
                  <w:tcW w:w="907" w:type="dxa"/>
                  <w:vAlign w:val="center"/>
                </w:tcPr>
                <w:p w14:paraId="2F3861C0"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w:t>
                  </w:r>
                </w:p>
              </w:tc>
              <w:tc>
                <w:tcPr>
                  <w:tcW w:w="908" w:type="dxa"/>
                  <w:vAlign w:val="center"/>
                </w:tcPr>
                <w:p w14:paraId="210ACCEE"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21</w:t>
                  </w:r>
                </w:p>
              </w:tc>
              <w:tc>
                <w:tcPr>
                  <w:tcW w:w="779" w:type="dxa"/>
                  <w:vAlign w:val="center"/>
                </w:tcPr>
                <w:p w14:paraId="3664998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23</w:t>
                  </w:r>
                </w:p>
              </w:tc>
            </w:tr>
            <w:tr w:rsidR="003300B2" w:rsidRPr="000660E2" w14:paraId="23376F90" w14:textId="77777777" w:rsidTr="00FD658F">
              <w:trPr>
                <w:trHeight w:val="201"/>
                <w:jc w:val="center"/>
              </w:trPr>
              <w:tc>
                <w:tcPr>
                  <w:tcW w:w="1693" w:type="dxa"/>
                  <w:vAlign w:val="center"/>
                </w:tcPr>
                <w:p w14:paraId="2AE1082C"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13-18</w:t>
                  </w:r>
                </w:p>
              </w:tc>
              <w:tc>
                <w:tcPr>
                  <w:tcW w:w="992" w:type="dxa"/>
                  <w:vAlign w:val="center"/>
                </w:tcPr>
                <w:p w14:paraId="160352DC"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13-18</w:t>
                  </w:r>
                </w:p>
              </w:tc>
              <w:tc>
                <w:tcPr>
                  <w:tcW w:w="818" w:type="dxa"/>
                  <w:vAlign w:val="center"/>
                </w:tcPr>
                <w:p w14:paraId="188E715B"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14</w:t>
                  </w:r>
                </w:p>
              </w:tc>
              <w:tc>
                <w:tcPr>
                  <w:tcW w:w="909" w:type="dxa"/>
                  <w:vAlign w:val="center"/>
                </w:tcPr>
                <w:p w14:paraId="2B9F62B6"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16</w:t>
                  </w:r>
                </w:p>
              </w:tc>
              <w:tc>
                <w:tcPr>
                  <w:tcW w:w="907" w:type="dxa"/>
                  <w:vAlign w:val="center"/>
                </w:tcPr>
                <w:p w14:paraId="1C9AB1DE"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18</w:t>
                  </w:r>
                </w:p>
              </w:tc>
              <w:tc>
                <w:tcPr>
                  <w:tcW w:w="908" w:type="dxa"/>
                  <w:vAlign w:val="center"/>
                </w:tcPr>
                <w:p w14:paraId="75A64BA4"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20</w:t>
                  </w:r>
                </w:p>
              </w:tc>
              <w:tc>
                <w:tcPr>
                  <w:tcW w:w="779" w:type="dxa"/>
                  <w:vAlign w:val="center"/>
                </w:tcPr>
                <w:p w14:paraId="07B0C30D"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22</w:t>
                  </w:r>
                </w:p>
              </w:tc>
            </w:tr>
            <w:tr w:rsidR="003300B2" w:rsidRPr="000660E2" w14:paraId="5484D908" w14:textId="77777777" w:rsidTr="00FD658F">
              <w:trPr>
                <w:trHeight w:val="201"/>
                <w:jc w:val="center"/>
              </w:trPr>
              <w:tc>
                <w:tcPr>
                  <w:tcW w:w="1693" w:type="dxa"/>
                  <w:vAlign w:val="center"/>
                </w:tcPr>
                <w:p w14:paraId="20BFB6BD"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19-24</w:t>
                  </w:r>
                </w:p>
              </w:tc>
              <w:tc>
                <w:tcPr>
                  <w:tcW w:w="992" w:type="dxa"/>
                  <w:vAlign w:val="center"/>
                </w:tcPr>
                <w:p w14:paraId="75D238D0"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7-12</w:t>
                  </w:r>
                </w:p>
              </w:tc>
              <w:tc>
                <w:tcPr>
                  <w:tcW w:w="818" w:type="dxa"/>
                  <w:vAlign w:val="center"/>
                </w:tcPr>
                <w:p w14:paraId="1CDA80B2"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w:t>
                  </w:r>
                </w:p>
              </w:tc>
              <w:tc>
                <w:tcPr>
                  <w:tcW w:w="909" w:type="dxa"/>
                  <w:vAlign w:val="center"/>
                </w:tcPr>
                <w:p w14:paraId="0587ED55"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15</w:t>
                  </w:r>
                </w:p>
              </w:tc>
              <w:tc>
                <w:tcPr>
                  <w:tcW w:w="907" w:type="dxa"/>
                  <w:vAlign w:val="center"/>
                </w:tcPr>
                <w:p w14:paraId="4AA87FFD"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17</w:t>
                  </w:r>
                </w:p>
              </w:tc>
              <w:tc>
                <w:tcPr>
                  <w:tcW w:w="908" w:type="dxa"/>
                  <w:vAlign w:val="center"/>
                </w:tcPr>
                <w:p w14:paraId="3D42E9E6"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w:t>
                  </w:r>
                </w:p>
              </w:tc>
              <w:tc>
                <w:tcPr>
                  <w:tcW w:w="779" w:type="dxa"/>
                  <w:vAlign w:val="center"/>
                </w:tcPr>
                <w:p w14:paraId="4B13DFFD"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21</w:t>
                  </w:r>
                </w:p>
              </w:tc>
            </w:tr>
            <w:tr w:rsidR="003300B2" w:rsidRPr="000660E2" w14:paraId="2E8BA9B7" w14:textId="77777777" w:rsidTr="00FD658F">
              <w:trPr>
                <w:trHeight w:val="201"/>
                <w:jc w:val="center"/>
              </w:trPr>
              <w:tc>
                <w:tcPr>
                  <w:tcW w:w="1693" w:type="dxa"/>
                  <w:vAlign w:val="center"/>
                </w:tcPr>
                <w:p w14:paraId="0786E5D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13-18</w:t>
                  </w:r>
                </w:p>
              </w:tc>
              <w:tc>
                <w:tcPr>
                  <w:tcW w:w="992" w:type="dxa"/>
                  <w:vAlign w:val="center"/>
                </w:tcPr>
                <w:p w14:paraId="5D2D46F2"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7-12</w:t>
                  </w:r>
                </w:p>
              </w:tc>
              <w:tc>
                <w:tcPr>
                  <w:tcW w:w="818" w:type="dxa"/>
                  <w:vAlign w:val="center"/>
                </w:tcPr>
                <w:p w14:paraId="2D078ED4"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12</w:t>
                  </w:r>
                </w:p>
              </w:tc>
              <w:tc>
                <w:tcPr>
                  <w:tcW w:w="909" w:type="dxa"/>
                  <w:vAlign w:val="center"/>
                </w:tcPr>
                <w:p w14:paraId="15FF177C"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14</w:t>
                  </w:r>
                </w:p>
              </w:tc>
              <w:tc>
                <w:tcPr>
                  <w:tcW w:w="907" w:type="dxa"/>
                  <w:vAlign w:val="center"/>
                </w:tcPr>
                <w:p w14:paraId="7634B9EC"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16</w:t>
                  </w:r>
                </w:p>
              </w:tc>
              <w:tc>
                <w:tcPr>
                  <w:tcW w:w="908" w:type="dxa"/>
                  <w:vAlign w:val="center"/>
                </w:tcPr>
                <w:p w14:paraId="5FCD96AE"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18</w:t>
                  </w:r>
                </w:p>
              </w:tc>
              <w:tc>
                <w:tcPr>
                  <w:tcW w:w="779" w:type="dxa"/>
                  <w:vAlign w:val="center"/>
                </w:tcPr>
                <w:p w14:paraId="6D1A8C77"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20</w:t>
                  </w:r>
                </w:p>
              </w:tc>
            </w:tr>
            <w:tr w:rsidR="003300B2" w:rsidRPr="000660E2" w14:paraId="07E762F5" w14:textId="77777777" w:rsidTr="00FD658F">
              <w:trPr>
                <w:trHeight w:val="201"/>
                <w:jc w:val="center"/>
              </w:trPr>
              <w:tc>
                <w:tcPr>
                  <w:tcW w:w="1693" w:type="dxa"/>
                  <w:vAlign w:val="center"/>
                </w:tcPr>
                <w:p w14:paraId="3EFAAE51"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7-12</w:t>
                  </w:r>
                </w:p>
              </w:tc>
              <w:tc>
                <w:tcPr>
                  <w:tcW w:w="992" w:type="dxa"/>
                  <w:vAlign w:val="center"/>
                </w:tcPr>
                <w:p w14:paraId="31FE354A"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7-12</w:t>
                  </w:r>
                </w:p>
              </w:tc>
              <w:tc>
                <w:tcPr>
                  <w:tcW w:w="818" w:type="dxa"/>
                  <w:vAlign w:val="center"/>
                </w:tcPr>
                <w:p w14:paraId="004F25E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11</w:t>
                  </w:r>
                </w:p>
              </w:tc>
              <w:tc>
                <w:tcPr>
                  <w:tcW w:w="909" w:type="dxa"/>
                  <w:vAlign w:val="center"/>
                </w:tcPr>
                <w:p w14:paraId="776D2C4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w:t>
                  </w:r>
                </w:p>
              </w:tc>
              <w:tc>
                <w:tcPr>
                  <w:tcW w:w="907" w:type="dxa"/>
                  <w:vAlign w:val="center"/>
                </w:tcPr>
                <w:p w14:paraId="3249D168"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15</w:t>
                  </w:r>
                </w:p>
              </w:tc>
              <w:tc>
                <w:tcPr>
                  <w:tcW w:w="908" w:type="dxa"/>
                  <w:vAlign w:val="center"/>
                </w:tcPr>
                <w:p w14:paraId="54F34AA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17</w:t>
                  </w:r>
                </w:p>
              </w:tc>
              <w:tc>
                <w:tcPr>
                  <w:tcW w:w="779" w:type="dxa"/>
                  <w:vAlign w:val="center"/>
                </w:tcPr>
                <w:p w14:paraId="1483307A"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w:t>
                  </w:r>
                </w:p>
              </w:tc>
            </w:tr>
            <w:tr w:rsidR="003300B2" w:rsidRPr="000660E2" w14:paraId="29E57251" w14:textId="77777777" w:rsidTr="00FD658F">
              <w:trPr>
                <w:trHeight w:val="201"/>
                <w:jc w:val="center"/>
              </w:trPr>
              <w:tc>
                <w:tcPr>
                  <w:tcW w:w="1693" w:type="dxa"/>
                  <w:vAlign w:val="center"/>
                </w:tcPr>
                <w:p w14:paraId="52CC120A"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19-24</w:t>
                  </w:r>
                </w:p>
              </w:tc>
              <w:tc>
                <w:tcPr>
                  <w:tcW w:w="992" w:type="dxa"/>
                  <w:vAlign w:val="center"/>
                </w:tcPr>
                <w:p w14:paraId="79DCFCF2"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0-6</w:t>
                  </w:r>
                </w:p>
              </w:tc>
              <w:tc>
                <w:tcPr>
                  <w:tcW w:w="818" w:type="dxa"/>
                  <w:vAlign w:val="center"/>
                </w:tcPr>
                <w:p w14:paraId="2DE0BEA9"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10</w:t>
                  </w:r>
                </w:p>
              </w:tc>
              <w:tc>
                <w:tcPr>
                  <w:tcW w:w="909" w:type="dxa"/>
                  <w:vAlign w:val="center"/>
                </w:tcPr>
                <w:p w14:paraId="21FF1EDB"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12</w:t>
                  </w:r>
                </w:p>
              </w:tc>
              <w:tc>
                <w:tcPr>
                  <w:tcW w:w="907" w:type="dxa"/>
                  <w:vAlign w:val="center"/>
                </w:tcPr>
                <w:p w14:paraId="534F79A5"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14</w:t>
                  </w:r>
                </w:p>
              </w:tc>
              <w:tc>
                <w:tcPr>
                  <w:tcW w:w="908" w:type="dxa"/>
                  <w:vAlign w:val="center"/>
                </w:tcPr>
                <w:p w14:paraId="2AFA90B9"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16</w:t>
                  </w:r>
                </w:p>
              </w:tc>
              <w:tc>
                <w:tcPr>
                  <w:tcW w:w="779" w:type="dxa"/>
                  <w:vAlign w:val="center"/>
                </w:tcPr>
                <w:p w14:paraId="698EE49E"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18</w:t>
                  </w:r>
                </w:p>
              </w:tc>
            </w:tr>
            <w:tr w:rsidR="003300B2" w:rsidRPr="000660E2" w14:paraId="373E1785" w14:textId="77777777" w:rsidTr="00FD658F">
              <w:trPr>
                <w:trHeight w:val="201"/>
                <w:jc w:val="center"/>
              </w:trPr>
              <w:tc>
                <w:tcPr>
                  <w:tcW w:w="1693" w:type="dxa"/>
                  <w:vAlign w:val="center"/>
                </w:tcPr>
                <w:p w14:paraId="625F5CFF"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13-18</w:t>
                  </w:r>
                </w:p>
              </w:tc>
              <w:tc>
                <w:tcPr>
                  <w:tcW w:w="992" w:type="dxa"/>
                  <w:vAlign w:val="center"/>
                </w:tcPr>
                <w:p w14:paraId="7F7F9F17"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0-6</w:t>
                  </w:r>
                </w:p>
              </w:tc>
              <w:tc>
                <w:tcPr>
                  <w:tcW w:w="818" w:type="dxa"/>
                  <w:vAlign w:val="center"/>
                </w:tcPr>
                <w:p w14:paraId="5E072A3E"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9</w:t>
                  </w:r>
                </w:p>
              </w:tc>
              <w:tc>
                <w:tcPr>
                  <w:tcW w:w="909" w:type="dxa"/>
                  <w:vAlign w:val="center"/>
                </w:tcPr>
                <w:p w14:paraId="53EC7426"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11</w:t>
                  </w:r>
                </w:p>
              </w:tc>
              <w:tc>
                <w:tcPr>
                  <w:tcW w:w="907" w:type="dxa"/>
                  <w:vAlign w:val="center"/>
                </w:tcPr>
                <w:p w14:paraId="3130B7AA"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w:t>
                  </w:r>
                </w:p>
              </w:tc>
              <w:tc>
                <w:tcPr>
                  <w:tcW w:w="908" w:type="dxa"/>
                  <w:vAlign w:val="center"/>
                </w:tcPr>
                <w:p w14:paraId="3502B0C7"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15</w:t>
                  </w:r>
                </w:p>
              </w:tc>
              <w:tc>
                <w:tcPr>
                  <w:tcW w:w="779" w:type="dxa"/>
                  <w:vAlign w:val="center"/>
                </w:tcPr>
                <w:p w14:paraId="434488BA"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17</w:t>
                  </w:r>
                </w:p>
              </w:tc>
            </w:tr>
            <w:tr w:rsidR="003300B2" w:rsidRPr="000660E2" w14:paraId="5CE8E225" w14:textId="77777777" w:rsidTr="00FD658F">
              <w:trPr>
                <w:trHeight w:val="201"/>
                <w:jc w:val="center"/>
              </w:trPr>
              <w:tc>
                <w:tcPr>
                  <w:tcW w:w="1693" w:type="dxa"/>
                  <w:vAlign w:val="center"/>
                </w:tcPr>
                <w:p w14:paraId="64191BE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7-12</w:t>
                  </w:r>
                </w:p>
              </w:tc>
              <w:tc>
                <w:tcPr>
                  <w:tcW w:w="992" w:type="dxa"/>
                  <w:vAlign w:val="center"/>
                </w:tcPr>
                <w:p w14:paraId="324FB3C0"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0-6</w:t>
                  </w:r>
                </w:p>
              </w:tc>
              <w:tc>
                <w:tcPr>
                  <w:tcW w:w="818" w:type="dxa"/>
                  <w:vAlign w:val="center"/>
                </w:tcPr>
                <w:p w14:paraId="36AF8FE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8</w:t>
                  </w:r>
                </w:p>
              </w:tc>
              <w:tc>
                <w:tcPr>
                  <w:tcW w:w="909" w:type="dxa"/>
                  <w:vAlign w:val="center"/>
                </w:tcPr>
                <w:p w14:paraId="082FC7B7"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10</w:t>
                  </w:r>
                </w:p>
              </w:tc>
              <w:tc>
                <w:tcPr>
                  <w:tcW w:w="907" w:type="dxa"/>
                  <w:vAlign w:val="center"/>
                </w:tcPr>
                <w:p w14:paraId="2C0D7F90"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12</w:t>
                  </w:r>
                </w:p>
              </w:tc>
              <w:tc>
                <w:tcPr>
                  <w:tcW w:w="908" w:type="dxa"/>
                  <w:vAlign w:val="center"/>
                </w:tcPr>
                <w:p w14:paraId="1CE3871D"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14</w:t>
                  </w:r>
                </w:p>
              </w:tc>
              <w:tc>
                <w:tcPr>
                  <w:tcW w:w="779" w:type="dxa"/>
                  <w:vAlign w:val="center"/>
                </w:tcPr>
                <w:p w14:paraId="5FC3282B"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16</w:t>
                  </w:r>
                </w:p>
              </w:tc>
            </w:tr>
            <w:tr w:rsidR="003300B2" w:rsidRPr="000660E2" w14:paraId="7AB5EECE" w14:textId="77777777" w:rsidTr="00FD658F">
              <w:trPr>
                <w:trHeight w:val="201"/>
                <w:jc w:val="center"/>
              </w:trPr>
              <w:tc>
                <w:tcPr>
                  <w:tcW w:w="1693" w:type="dxa"/>
                  <w:vAlign w:val="center"/>
                </w:tcPr>
                <w:p w14:paraId="6D388E30"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0-6</w:t>
                  </w:r>
                </w:p>
              </w:tc>
              <w:tc>
                <w:tcPr>
                  <w:tcW w:w="992" w:type="dxa"/>
                  <w:vAlign w:val="center"/>
                </w:tcPr>
                <w:p w14:paraId="2DB3C518"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0-6</w:t>
                  </w:r>
                </w:p>
              </w:tc>
              <w:tc>
                <w:tcPr>
                  <w:tcW w:w="818" w:type="dxa"/>
                  <w:vAlign w:val="center"/>
                </w:tcPr>
                <w:p w14:paraId="649CF4B8"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7</w:t>
                  </w:r>
                </w:p>
              </w:tc>
              <w:tc>
                <w:tcPr>
                  <w:tcW w:w="909" w:type="dxa"/>
                  <w:vAlign w:val="center"/>
                </w:tcPr>
                <w:p w14:paraId="7465303A"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9</w:t>
                  </w:r>
                </w:p>
              </w:tc>
              <w:tc>
                <w:tcPr>
                  <w:tcW w:w="907" w:type="dxa"/>
                  <w:vAlign w:val="center"/>
                </w:tcPr>
                <w:p w14:paraId="68F804CC"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11</w:t>
                  </w:r>
                </w:p>
              </w:tc>
              <w:tc>
                <w:tcPr>
                  <w:tcW w:w="908" w:type="dxa"/>
                  <w:vAlign w:val="center"/>
                </w:tcPr>
                <w:p w14:paraId="0DDCFD53"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13</w:t>
                  </w:r>
                </w:p>
              </w:tc>
              <w:tc>
                <w:tcPr>
                  <w:tcW w:w="779" w:type="dxa"/>
                  <w:vAlign w:val="center"/>
                </w:tcPr>
                <w:p w14:paraId="71EF0C40" w14:textId="77777777" w:rsidR="003300B2" w:rsidRPr="000660E2" w:rsidRDefault="003300B2" w:rsidP="00A91864">
                  <w:pPr>
                    <w:pStyle w:val="BodyText"/>
                    <w:spacing w:after="0" w:line="276" w:lineRule="auto"/>
                    <w:ind w:right="-116"/>
                    <w:jc w:val="center"/>
                    <w:rPr>
                      <w:rFonts w:ascii="Bookman Old Style" w:hAnsi="Bookman Old Style" w:cs="Arial"/>
                      <w:sz w:val="23"/>
                      <w:szCs w:val="23"/>
                    </w:rPr>
                  </w:pPr>
                  <w:r w:rsidRPr="000660E2">
                    <w:rPr>
                      <w:rFonts w:ascii="Bookman Old Style" w:hAnsi="Bookman Old Style" w:cs="Arial"/>
                      <w:sz w:val="23"/>
                      <w:szCs w:val="23"/>
                    </w:rPr>
                    <w:t>15</w:t>
                  </w:r>
                </w:p>
              </w:tc>
            </w:tr>
          </w:tbl>
          <w:p w14:paraId="309742E8" w14:textId="77777777" w:rsidR="003300B2" w:rsidRPr="009E616B" w:rsidRDefault="003300B2" w:rsidP="00FD658F">
            <w:pPr>
              <w:pStyle w:val="BodyText"/>
              <w:spacing w:after="0" w:line="276" w:lineRule="auto"/>
              <w:ind w:right="-116"/>
              <w:jc w:val="both"/>
              <w:rPr>
                <w:rFonts w:ascii="Bookman Old Style" w:hAnsi="Bookman Old Style" w:cs="Arial"/>
                <w:szCs w:val="24"/>
              </w:rPr>
            </w:pPr>
          </w:p>
          <w:p w14:paraId="35EE91AD" w14:textId="77777777"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Program studi yang menerapkan sistem blok dapat mengatur sendiri tata cara pengelolaan rencana studi yang diatur </w:t>
            </w:r>
            <w:r w:rsidRPr="000660E2">
              <w:rPr>
                <w:rFonts w:ascii="Bookman Old Style" w:hAnsi="Bookman Old Style" w:cs="Arial"/>
                <w:szCs w:val="24"/>
              </w:rPr>
              <w:t>dalam</w:t>
            </w:r>
            <w:r w:rsidRPr="009E616B">
              <w:rPr>
                <w:rFonts w:ascii="Bookman Old Style" w:hAnsi="Bookman Old Style" w:cs="Arial"/>
                <w:szCs w:val="24"/>
              </w:rPr>
              <w:t xml:space="preserve"> pedoman fakultas.</w:t>
            </w:r>
          </w:p>
          <w:p w14:paraId="1C577A0F" w14:textId="77777777"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Perubahan KRS hanya dapat dilakukan sesuai dengan jadual yang telah ditentukan dalam Kalender Akademik.</w:t>
            </w:r>
          </w:p>
          <w:p w14:paraId="62F24D9D" w14:textId="77777777"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Bagi mahasiswa yang mengambil mata kuliah di luar program studinya harus mencantumkan dalam KRS dan mendaftar pada program studi/fakultas/perguruan tinggi yang menawarkan mata kuliah tersebut.</w:t>
            </w:r>
          </w:p>
          <w:p w14:paraId="04987AC6" w14:textId="77777777" w:rsidR="003300B2" w:rsidRPr="009E616B"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yang mengambil mata kuliah pada program studi lain dalam perguruan tinggi yang sama, harus memprogramkan mata kuliah dalam KRS paling banyak 20 (dua puluh) sks dan telah mendapat persetujuan dari program studi yang dituju.</w:t>
            </w:r>
          </w:p>
          <w:p w14:paraId="68AA9F45" w14:textId="77777777" w:rsidR="003300B2" w:rsidRPr="000660E2" w:rsidRDefault="003300B2" w:rsidP="00C96825">
            <w:pPr>
              <w:numPr>
                <w:ilvl w:val="0"/>
                <w:numId w:val="5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w:t>
            </w:r>
            <w:r w:rsidRPr="000660E2">
              <w:rPr>
                <w:rFonts w:ascii="Bookman Old Style" w:hAnsi="Bookman Old Style" w:cs="Arial"/>
                <w:szCs w:val="24"/>
              </w:rPr>
              <w:t xml:space="preserve"> dapat mengambil sks di luar perguruan tinggi paling banyak 2 (dua) semester atau setara dengan 40 (empat puluh) sks dan telah mendapat persetujuan dari perguruan tinggi yang dituju.</w:t>
            </w:r>
          </w:p>
          <w:p w14:paraId="74AD13BF" w14:textId="77777777" w:rsidR="003300B2" w:rsidRPr="009E616B" w:rsidRDefault="003300B2" w:rsidP="00A91864">
            <w:pPr>
              <w:spacing w:line="276" w:lineRule="auto"/>
              <w:ind w:right="-116"/>
              <w:rPr>
                <w:rFonts w:ascii="Bookman Old Style" w:hAnsi="Bookman Old Style" w:cs="Arial"/>
                <w:szCs w:val="24"/>
              </w:rPr>
            </w:pPr>
          </w:p>
          <w:p w14:paraId="2EDB85FE" w14:textId="55747013"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lastRenderedPageBreak/>
              <w:t>Bagian Kedua</w:t>
            </w:r>
          </w:p>
          <w:p w14:paraId="36B021A3" w14:textId="77777777" w:rsidR="003300B2" w:rsidRPr="009E616B" w:rsidRDefault="003300B2" w:rsidP="00A91864">
            <w:pPr>
              <w:pStyle w:val="BodyText"/>
              <w:spacing w:after="0" w:line="276" w:lineRule="auto"/>
              <w:ind w:right="-116"/>
              <w:rPr>
                <w:rFonts w:ascii="Bookman Old Style" w:hAnsi="Bookman Old Style" w:cs="Arial"/>
                <w:szCs w:val="24"/>
              </w:rPr>
            </w:pPr>
            <w:r w:rsidRPr="009E616B">
              <w:rPr>
                <w:rFonts w:ascii="Bookman Old Style" w:hAnsi="Bookman Old Style" w:cs="Arial"/>
                <w:szCs w:val="24"/>
              </w:rPr>
              <w:t>Penasehat Akademik</w:t>
            </w:r>
          </w:p>
          <w:p w14:paraId="1E07452E" w14:textId="77777777" w:rsidR="003300B2" w:rsidRPr="009E616B" w:rsidRDefault="003300B2" w:rsidP="00A91864">
            <w:pPr>
              <w:pStyle w:val="BodyText"/>
              <w:spacing w:after="0" w:line="276" w:lineRule="auto"/>
              <w:ind w:right="-116"/>
              <w:rPr>
                <w:rFonts w:ascii="Bookman Old Style" w:hAnsi="Bookman Old Style" w:cs="Arial"/>
                <w:szCs w:val="24"/>
              </w:rPr>
            </w:pPr>
          </w:p>
          <w:p w14:paraId="17F5BCD2"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16</w:t>
            </w:r>
          </w:p>
          <w:p w14:paraId="4959863A" w14:textId="77777777" w:rsidR="003300B2" w:rsidRPr="009E616B" w:rsidRDefault="003300B2" w:rsidP="00C96825">
            <w:pPr>
              <w:numPr>
                <w:ilvl w:val="0"/>
                <w:numId w:val="5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Setiap dosen tetap  dapat menjadi Penasehat Akademik (PA) bagi mahasiswa di program studi.</w:t>
            </w:r>
          </w:p>
          <w:p w14:paraId="0A7F32EB" w14:textId="77777777" w:rsidR="003300B2" w:rsidRPr="009E616B" w:rsidRDefault="003300B2" w:rsidP="00C96825">
            <w:pPr>
              <w:numPr>
                <w:ilvl w:val="0"/>
                <w:numId w:val="5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Penasehat Akademik (PA) diusulkan oleh program studi/jurusan untuk ditetapkan oleh Dekan/Direktur Program Pascasarjana sejak awal tahun akademik sampai dengan mahasiswa yang bersangkutan mengakhiri studinya.</w:t>
            </w:r>
          </w:p>
          <w:p w14:paraId="4CD11EA9" w14:textId="0F6EC5A9" w:rsidR="003300B2" w:rsidRPr="009E616B" w:rsidRDefault="003300B2" w:rsidP="00C96825">
            <w:pPr>
              <w:numPr>
                <w:ilvl w:val="0"/>
                <w:numId w:val="5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Jika penasehat akademik tidak dapat melaksanakan tugasnya maka tugas tersebut dilaksanakan ol</w:t>
            </w:r>
            <w:r w:rsidR="0064097E">
              <w:rPr>
                <w:rFonts w:ascii="Bookman Old Style" w:hAnsi="Bookman Old Style" w:cs="Arial"/>
                <w:szCs w:val="24"/>
              </w:rPr>
              <w:t>eh ketua program studi/jurusan/</w:t>
            </w:r>
            <w:r w:rsidRPr="009E616B">
              <w:rPr>
                <w:rFonts w:ascii="Bookman Old Style" w:hAnsi="Bookman Old Style" w:cs="Arial"/>
                <w:szCs w:val="24"/>
              </w:rPr>
              <w:t>bagian.</w:t>
            </w:r>
          </w:p>
          <w:p w14:paraId="0D922991" w14:textId="77777777" w:rsidR="003300B2" w:rsidRPr="009E616B" w:rsidRDefault="003300B2" w:rsidP="00C96825">
            <w:pPr>
              <w:numPr>
                <w:ilvl w:val="0"/>
                <w:numId w:val="5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Nasehat akademik meliputi segala usaha penasehatan dan pembimbingan akademik yang bertujuan agar mahasiswa  dapat menyelesaikan program studinya secara efektif dan efisien sesuai dengan minat, bakat dan kemampuannya, antara lain:</w:t>
            </w:r>
          </w:p>
          <w:p w14:paraId="3B514FEE" w14:textId="77777777" w:rsidR="003300B2" w:rsidRPr="009E616B" w:rsidRDefault="003300B2" w:rsidP="00C96825">
            <w:pPr>
              <w:pStyle w:val="BodyText"/>
              <w:numPr>
                <w:ilvl w:val="1"/>
                <w:numId w:val="59"/>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menentukan jenis mata kuliah yang akan diprogramkan;</w:t>
            </w:r>
          </w:p>
          <w:p w14:paraId="39743667" w14:textId="77777777" w:rsidR="003300B2" w:rsidRPr="009E616B" w:rsidRDefault="003300B2" w:rsidP="00C96825">
            <w:pPr>
              <w:pStyle w:val="BodyText"/>
              <w:numPr>
                <w:ilvl w:val="1"/>
                <w:numId w:val="59"/>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pengisian Kartu Rencana Studi (KRS); dan</w:t>
            </w:r>
          </w:p>
          <w:p w14:paraId="3A57D832" w14:textId="77777777" w:rsidR="003300B2" w:rsidRPr="009E616B" w:rsidRDefault="003300B2" w:rsidP="00C96825">
            <w:pPr>
              <w:pStyle w:val="BodyText"/>
              <w:numPr>
                <w:ilvl w:val="1"/>
                <w:numId w:val="59"/>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membantu memecahkan permasalahan akademik mahasiswa.</w:t>
            </w:r>
          </w:p>
          <w:p w14:paraId="570DDAA4" w14:textId="77777777" w:rsidR="003300B2" w:rsidRPr="009E616B" w:rsidRDefault="003300B2" w:rsidP="00C96825">
            <w:pPr>
              <w:numPr>
                <w:ilvl w:val="0"/>
                <w:numId w:val="5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Pembimbingan akademik dapat dilakukan setiap saat, paling sedikit 1 (satu) kali pada setiap awal semester.</w:t>
            </w:r>
          </w:p>
          <w:p w14:paraId="4989B5AC" w14:textId="77777777" w:rsidR="003300B2" w:rsidRPr="009E616B" w:rsidRDefault="003300B2" w:rsidP="00C96825">
            <w:pPr>
              <w:numPr>
                <w:ilvl w:val="0"/>
                <w:numId w:val="5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Pada setiap akhir semester/tahun akademik penasehat akademik memberikan laporan kepada program studi/jurusan/bagian/fakultas tentang prestasi akademik mahasiswanya.</w:t>
            </w:r>
          </w:p>
          <w:p w14:paraId="430B5722" w14:textId="77777777" w:rsidR="003300B2" w:rsidRPr="009E616B" w:rsidRDefault="003300B2" w:rsidP="00C96825">
            <w:pPr>
              <w:numPr>
                <w:ilvl w:val="0"/>
                <w:numId w:val="5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Dosen pembimbing akademik dapat mengarahkan mahasiswa bimbingannya untuk berkonsultasi ke U</w:t>
            </w:r>
            <w:r w:rsidRPr="000660E2">
              <w:rPr>
                <w:rFonts w:ascii="Bookman Old Style" w:hAnsi="Bookman Old Style" w:cs="Arial"/>
                <w:szCs w:val="24"/>
              </w:rPr>
              <w:t xml:space="preserve">nit </w:t>
            </w:r>
            <w:r w:rsidRPr="009E616B">
              <w:rPr>
                <w:rFonts w:ascii="Bookman Old Style" w:hAnsi="Bookman Old Style" w:cs="Arial"/>
                <w:szCs w:val="24"/>
              </w:rPr>
              <w:t>P</w:t>
            </w:r>
            <w:r w:rsidRPr="000660E2">
              <w:rPr>
                <w:rFonts w:ascii="Bookman Old Style" w:hAnsi="Bookman Old Style" w:cs="Arial"/>
                <w:szCs w:val="24"/>
              </w:rPr>
              <w:t xml:space="preserve">elaksana </w:t>
            </w:r>
            <w:r w:rsidRPr="009E616B">
              <w:rPr>
                <w:rFonts w:ascii="Bookman Old Style" w:hAnsi="Bookman Old Style" w:cs="Arial"/>
                <w:szCs w:val="24"/>
              </w:rPr>
              <w:t>T</w:t>
            </w:r>
            <w:r w:rsidRPr="000660E2">
              <w:rPr>
                <w:rFonts w:ascii="Bookman Old Style" w:hAnsi="Bookman Old Style" w:cs="Arial"/>
                <w:szCs w:val="24"/>
              </w:rPr>
              <w:t>eknis</w:t>
            </w:r>
            <w:r w:rsidRPr="009E616B">
              <w:rPr>
                <w:rFonts w:ascii="Bookman Old Style" w:hAnsi="Bookman Old Style" w:cs="Arial"/>
                <w:szCs w:val="24"/>
              </w:rPr>
              <w:t xml:space="preserve"> Bimbingan Konseling</w:t>
            </w:r>
            <w:r w:rsidRPr="000660E2">
              <w:rPr>
                <w:rFonts w:ascii="Bookman Old Style" w:hAnsi="Bookman Old Style" w:cs="Arial"/>
                <w:szCs w:val="24"/>
              </w:rPr>
              <w:t xml:space="preserve"> dan Pembinaan Karir</w:t>
            </w:r>
            <w:r w:rsidRPr="009E616B">
              <w:rPr>
                <w:rFonts w:ascii="Bookman Old Style" w:hAnsi="Bookman Old Style" w:cs="Arial"/>
                <w:szCs w:val="24"/>
              </w:rPr>
              <w:t xml:space="preserve"> (</w:t>
            </w:r>
            <w:r w:rsidRPr="000660E2">
              <w:rPr>
                <w:rFonts w:ascii="Bookman Old Style" w:hAnsi="Bookman Old Style" w:cs="Arial"/>
                <w:szCs w:val="24"/>
              </w:rPr>
              <w:t xml:space="preserve">UPT </w:t>
            </w:r>
            <w:r w:rsidRPr="009E616B">
              <w:rPr>
                <w:rFonts w:ascii="Bookman Old Style" w:hAnsi="Bookman Old Style" w:cs="Arial"/>
                <w:szCs w:val="24"/>
              </w:rPr>
              <w:t>BK</w:t>
            </w:r>
            <w:r w:rsidRPr="000660E2">
              <w:rPr>
                <w:rFonts w:ascii="Bookman Old Style" w:hAnsi="Bookman Old Style" w:cs="Arial"/>
                <w:szCs w:val="24"/>
              </w:rPr>
              <w:t>PK</w:t>
            </w:r>
            <w:r w:rsidRPr="009E616B">
              <w:rPr>
                <w:rFonts w:ascii="Bookman Old Style" w:hAnsi="Bookman Old Style" w:cs="Arial"/>
                <w:szCs w:val="24"/>
              </w:rPr>
              <w:t>).</w:t>
            </w:r>
          </w:p>
          <w:p w14:paraId="251A906A" w14:textId="77777777" w:rsidR="003300B2" w:rsidRPr="009E616B" w:rsidRDefault="003300B2" w:rsidP="00A91864">
            <w:pPr>
              <w:spacing w:line="276" w:lineRule="auto"/>
              <w:ind w:right="-116"/>
              <w:rPr>
                <w:rFonts w:ascii="Bookman Old Style" w:hAnsi="Bookman Old Style" w:cs="Arial"/>
                <w:szCs w:val="24"/>
              </w:rPr>
            </w:pPr>
          </w:p>
          <w:p w14:paraId="0722FCEA"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Bagian Ketiga</w:t>
            </w:r>
          </w:p>
          <w:p w14:paraId="644D5EA5"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Perkuliahan dan Ujian</w:t>
            </w:r>
          </w:p>
          <w:p w14:paraId="0734BE48" w14:textId="77777777" w:rsidR="003300B2" w:rsidRPr="009E616B" w:rsidRDefault="003300B2" w:rsidP="00A91864">
            <w:pPr>
              <w:spacing w:line="276" w:lineRule="auto"/>
              <w:ind w:right="-116"/>
              <w:rPr>
                <w:rFonts w:ascii="Bookman Old Style" w:hAnsi="Bookman Old Style" w:cs="Arial"/>
                <w:szCs w:val="24"/>
              </w:rPr>
            </w:pPr>
          </w:p>
          <w:p w14:paraId="0D747792"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17</w:t>
            </w:r>
          </w:p>
          <w:p w14:paraId="481BE458"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Setiap mahasiswa berhak mengikuti kuliah apabila telah terdaftar sebagai mahasiswa pada tahun akademik semester berjalan.</w:t>
            </w:r>
          </w:p>
          <w:p w14:paraId="7113E8AB"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Setiap mahasiswa wajib mengikuti Mata Kuliah Wajib Umum (MKWU) yang pelaksanaannya di bawah koordinasi Wakil Rektor Bidang Akademik.</w:t>
            </w:r>
          </w:p>
          <w:p w14:paraId="23D1ED1F"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Setiap mahasiswa berhak mengikuti ujian akhir semester, apabila telah memenuhi:</w:t>
            </w:r>
          </w:p>
          <w:p w14:paraId="4782819F" w14:textId="77777777" w:rsidR="003300B2" w:rsidRPr="009E616B" w:rsidRDefault="003300B2" w:rsidP="00C96825">
            <w:pPr>
              <w:pStyle w:val="BodyText"/>
              <w:numPr>
                <w:ilvl w:val="1"/>
                <w:numId w:val="61"/>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tingkat kehadiran kuliah paling rendah 75 % dari seluruh waktu kuliah untuk setiap mata kuliah yang diprogramkan, kecuali  Fakultas Kedokteran tingkat kehadiran mahasiswa paling rendah 80 %;</w:t>
            </w:r>
          </w:p>
          <w:p w14:paraId="74B395E9" w14:textId="77777777" w:rsidR="003300B2" w:rsidRPr="009E616B" w:rsidRDefault="003300B2" w:rsidP="00C96825">
            <w:pPr>
              <w:pStyle w:val="BodyText"/>
              <w:numPr>
                <w:ilvl w:val="1"/>
                <w:numId w:val="61"/>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kewajiban-kewajiban lain yang ditentukan oleh universitas dan fakultas; dan </w:t>
            </w:r>
          </w:p>
          <w:p w14:paraId="288B1417" w14:textId="77777777" w:rsidR="003300B2" w:rsidRPr="009E616B" w:rsidRDefault="003300B2" w:rsidP="00C96825">
            <w:pPr>
              <w:pStyle w:val="BodyText"/>
              <w:numPr>
                <w:ilvl w:val="1"/>
                <w:numId w:val="61"/>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tidak melakukan pelanggaran etika berat.</w:t>
            </w:r>
          </w:p>
          <w:p w14:paraId="7A8E875A" w14:textId="1E6E6CB0"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Ketentuan sebagaimana dimaksud pada ayat (2) huruf a berlaku jika tatap muka diselenggarakan paling rendah 75 % dan 80 % untuk Fakultas Kedokteran dari perkuliahan yang seharusnya, kecuali bagi mahasiswa yang tidak mengikuti perkuliahan karena sakit, mendapatkan musibah atau karena mengikuti kegiatan lain yang direkomendasikan oleh universitas/fakultas .</w:t>
            </w:r>
          </w:p>
          <w:p w14:paraId="0B11DF09" w14:textId="2EB9DEF6"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Pr>
                <w:rFonts w:ascii="Bookman Old Style" w:hAnsi="Bookman Old Style" w:cs="Arial"/>
                <w:szCs w:val="24"/>
              </w:rPr>
              <w:br w:type="page"/>
            </w:r>
            <w:r w:rsidRPr="009E616B">
              <w:rPr>
                <w:rFonts w:ascii="Bookman Old Style" w:hAnsi="Bookman Old Style" w:cs="Arial"/>
                <w:szCs w:val="24"/>
              </w:rPr>
              <w:t>Penggunaan surat rekomendasi bagi yang mengikuti kegiatan lain sebagaimana dimaksud pada ayat (4) dapat diterima apabila kehadirannya paling rendah 50 % kegiatan perkuliahan pada mata kuliah yang diprogramkan pada semester berjalan.</w:t>
            </w:r>
          </w:p>
          <w:p w14:paraId="47A624A6"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Alasan ketidakhadiran sebagaimana dimaksud pada ayat (4) harus dibuktikan dengan surat keterangan yang dibuat oleh pejabat yang berwenang, dan diserahkan sebelum mata kuliah yang bersangkutan diujikan.</w:t>
            </w:r>
          </w:p>
          <w:p w14:paraId="4BD8DFFA"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Ujian dapat berbentuk tertulis, lisan, penugasan, karya tulis ilmiah, atau bentuk lain sesuai dengan sifat dan jenis mata kuliahnya.</w:t>
            </w:r>
          </w:p>
          <w:p w14:paraId="5A155455"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Jenis ujian:</w:t>
            </w:r>
          </w:p>
          <w:p w14:paraId="7F512AE6" w14:textId="77777777" w:rsidR="003300B2" w:rsidRPr="009E616B" w:rsidRDefault="003300B2" w:rsidP="00C96825">
            <w:pPr>
              <w:pStyle w:val="BodyText"/>
              <w:numPr>
                <w:ilvl w:val="1"/>
                <w:numId w:val="6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Ujian mata kuliah yang diselenggarakan setiap semester meliputi:</w:t>
            </w:r>
          </w:p>
          <w:p w14:paraId="67E7BA94" w14:textId="77777777" w:rsidR="003300B2" w:rsidRPr="009E616B" w:rsidRDefault="003300B2" w:rsidP="00C96825">
            <w:pPr>
              <w:numPr>
                <w:ilvl w:val="0"/>
                <w:numId w:val="5"/>
              </w:numPr>
              <w:tabs>
                <w:tab w:val="left" w:pos="360"/>
              </w:tabs>
              <w:spacing w:line="276" w:lineRule="auto"/>
              <w:ind w:left="1377" w:right="-116" w:hanging="425"/>
              <w:jc w:val="both"/>
              <w:rPr>
                <w:rFonts w:ascii="Bookman Old Style" w:hAnsi="Bookman Old Style" w:cs="Arial"/>
                <w:szCs w:val="24"/>
              </w:rPr>
            </w:pPr>
            <w:r w:rsidRPr="009E616B">
              <w:rPr>
                <w:rFonts w:ascii="Bookman Old Style" w:hAnsi="Bookman Old Style" w:cs="Arial"/>
                <w:szCs w:val="24"/>
                <w:lang w:val="en-US"/>
              </w:rPr>
              <w:t>k</w:t>
            </w:r>
            <w:r w:rsidRPr="009E616B">
              <w:rPr>
                <w:rFonts w:ascii="Bookman Old Style" w:hAnsi="Bookman Old Style" w:cs="Arial"/>
                <w:szCs w:val="24"/>
              </w:rPr>
              <w:t>uis, penugasan, dan lain-lain yang dilaksanakan selama perkuliahan berjalan</w:t>
            </w:r>
            <w:r w:rsidRPr="009E616B">
              <w:rPr>
                <w:rFonts w:ascii="Bookman Old Style" w:hAnsi="Bookman Old Style" w:cs="Arial"/>
                <w:szCs w:val="24"/>
                <w:lang w:val="en-US"/>
              </w:rPr>
              <w:t>;</w:t>
            </w:r>
          </w:p>
          <w:p w14:paraId="3FEDB7E0" w14:textId="77777777" w:rsidR="003300B2" w:rsidRPr="007D749D" w:rsidRDefault="003300B2" w:rsidP="00C96825">
            <w:pPr>
              <w:numPr>
                <w:ilvl w:val="0"/>
                <w:numId w:val="5"/>
              </w:numPr>
              <w:tabs>
                <w:tab w:val="left" w:pos="360"/>
              </w:tabs>
              <w:spacing w:line="276" w:lineRule="auto"/>
              <w:ind w:left="1377" w:right="-116" w:hanging="425"/>
              <w:jc w:val="both"/>
              <w:rPr>
                <w:rFonts w:ascii="Bookman Old Style" w:hAnsi="Bookman Old Style" w:cs="Arial"/>
                <w:szCs w:val="24"/>
                <w:lang w:val="en-US"/>
              </w:rPr>
            </w:pPr>
            <w:r w:rsidRPr="007D749D">
              <w:rPr>
                <w:rFonts w:ascii="Bookman Old Style" w:hAnsi="Bookman Old Style" w:cs="Arial"/>
                <w:szCs w:val="24"/>
                <w:lang w:val="en-US"/>
              </w:rPr>
              <w:t xml:space="preserve">ujian blok (khusus </w:t>
            </w:r>
            <w:r w:rsidRPr="009E616B">
              <w:rPr>
                <w:rFonts w:ascii="Bookman Old Style" w:hAnsi="Bookman Old Style" w:cs="Arial"/>
                <w:szCs w:val="24"/>
                <w:lang w:val="en-US"/>
              </w:rPr>
              <w:t>program studi Pendidikan Dokter</w:t>
            </w:r>
            <w:r w:rsidRPr="007D749D">
              <w:rPr>
                <w:rFonts w:ascii="Bookman Old Style" w:hAnsi="Bookman Old Style" w:cs="Arial"/>
                <w:szCs w:val="24"/>
                <w:lang w:val="en-US"/>
              </w:rPr>
              <w:t>)</w:t>
            </w:r>
            <w:r w:rsidRPr="009E616B">
              <w:rPr>
                <w:rFonts w:ascii="Bookman Old Style" w:hAnsi="Bookman Old Style" w:cs="Arial"/>
                <w:szCs w:val="24"/>
                <w:lang w:val="en-US"/>
              </w:rPr>
              <w:t>;</w:t>
            </w:r>
          </w:p>
          <w:p w14:paraId="1DB3ECBC" w14:textId="77777777" w:rsidR="003300B2" w:rsidRPr="007D749D" w:rsidRDefault="003300B2" w:rsidP="00C96825">
            <w:pPr>
              <w:numPr>
                <w:ilvl w:val="0"/>
                <w:numId w:val="5"/>
              </w:numPr>
              <w:tabs>
                <w:tab w:val="left" w:pos="360"/>
              </w:tabs>
              <w:spacing w:line="276" w:lineRule="auto"/>
              <w:ind w:left="1377" w:right="-116" w:hanging="425"/>
              <w:jc w:val="both"/>
              <w:rPr>
                <w:rFonts w:ascii="Bookman Old Style" w:hAnsi="Bookman Old Style" w:cs="Arial"/>
                <w:szCs w:val="24"/>
                <w:lang w:val="en-US"/>
              </w:rPr>
            </w:pPr>
            <w:r w:rsidRPr="007D749D">
              <w:rPr>
                <w:rFonts w:ascii="Bookman Old Style" w:hAnsi="Bookman Old Style" w:cs="Arial"/>
                <w:szCs w:val="24"/>
                <w:lang w:val="en-US"/>
              </w:rPr>
              <w:t>ujian tengah semester</w:t>
            </w:r>
            <w:r w:rsidRPr="009E616B">
              <w:rPr>
                <w:rFonts w:ascii="Bookman Old Style" w:hAnsi="Bookman Old Style" w:cs="Arial"/>
                <w:szCs w:val="24"/>
                <w:lang w:val="en-US"/>
              </w:rPr>
              <w:t>;</w:t>
            </w:r>
          </w:p>
          <w:p w14:paraId="1A8DB267" w14:textId="77777777" w:rsidR="003300B2" w:rsidRPr="007D749D" w:rsidRDefault="003300B2" w:rsidP="00C96825">
            <w:pPr>
              <w:numPr>
                <w:ilvl w:val="0"/>
                <w:numId w:val="5"/>
              </w:numPr>
              <w:tabs>
                <w:tab w:val="left" w:pos="360"/>
              </w:tabs>
              <w:spacing w:line="276" w:lineRule="auto"/>
              <w:ind w:left="1377" w:right="-116" w:hanging="425"/>
              <w:jc w:val="both"/>
              <w:rPr>
                <w:rFonts w:ascii="Bookman Old Style" w:hAnsi="Bookman Old Style" w:cs="Arial"/>
                <w:szCs w:val="24"/>
                <w:lang w:val="en-US"/>
              </w:rPr>
            </w:pPr>
            <w:r w:rsidRPr="007D749D">
              <w:rPr>
                <w:rFonts w:ascii="Bookman Old Style" w:hAnsi="Bookman Old Style" w:cs="Arial"/>
                <w:szCs w:val="24"/>
                <w:lang w:val="en-US"/>
              </w:rPr>
              <w:t>ujian akhir semester</w:t>
            </w:r>
            <w:r w:rsidRPr="009E616B">
              <w:rPr>
                <w:rFonts w:ascii="Bookman Old Style" w:hAnsi="Bookman Old Style" w:cs="Arial"/>
                <w:szCs w:val="24"/>
                <w:lang w:val="en-US"/>
              </w:rPr>
              <w:t>;</w:t>
            </w:r>
          </w:p>
          <w:p w14:paraId="4901E58B" w14:textId="77777777" w:rsidR="003300B2" w:rsidRPr="007D749D" w:rsidRDefault="003300B2" w:rsidP="00C96825">
            <w:pPr>
              <w:numPr>
                <w:ilvl w:val="0"/>
                <w:numId w:val="5"/>
              </w:numPr>
              <w:tabs>
                <w:tab w:val="left" w:pos="360"/>
              </w:tabs>
              <w:spacing w:line="276" w:lineRule="auto"/>
              <w:ind w:left="1377" w:right="-116" w:hanging="425"/>
              <w:jc w:val="both"/>
              <w:rPr>
                <w:rFonts w:ascii="Bookman Old Style" w:hAnsi="Bookman Old Style" w:cs="Arial"/>
                <w:szCs w:val="24"/>
                <w:lang w:val="en-US"/>
              </w:rPr>
            </w:pPr>
            <w:r w:rsidRPr="007D749D">
              <w:rPr>
                <w:rFonts w:ascii="Bookman Old Style" w:hAnsi="Bookman Old Style" w:cs="Arial"/>
                <w:szCs w:val="24"/>
                <w:lang w:val="en-US"/>
              </w:rPr>
              <w:t>responsi praktikum</w:t>
            </w:r>
            <w:r w:rsidRPr="009E616B">
              <w:rPr>
                <w:rFonts w:ascii="Bookman Old Style" w:hAnsi="Bookman Old Style" w:cs="Arial"/>
                <w:szCs w:val="24"/>
                <w:lang w:val="en-US"/>
              </w:rPr>
              <w:t>;</w:t>
            </w:r>
          </w:p>
          <w:p w14:paraId="68CFF450" w14:textId="77777777" w:rsidR="003300B2" w:rsidRPr="007D749D" w:rsidRDefault="003300B2" w:rsidP="00C96825">
            <w:pPr>
              <w:numPr>
                <w:ilvl w:val="0"/>
                <w:numId w:val="5"/>
              </w:numPr>
              <w:tabs>
                <w:tab w:val="left" w:pos="360"/>
              </w:tabs>
              <w:spacing w:line="276" w:lineRule="auto"/>
              <w:ind w:left="1377" w:right="-116" w:hanging="425"/>
              <w:jc w:val="both"/>
              <w:rPr>
                <w:rFonts w:ascii="Bookman Old Style" w:hAnsi="Bookman Old Style" w:cs="Arial"/>
                <w:szCs w:val="24"/>
                <w:lang w:val="en-US"/>
              </w:rPr>
            </w:pPr>
            <w:r w:rsidRPr="007D749D">
              <w:rPr>
                <w:rFonts w:ascii="Bookman Old Style" w:hAnsi="Bookman Old Style" w:cs="Arial"/>
                <w:szCs w:val="24"/>
                <w:lang w:val="en-US"/>
              </w:rPr>
              <w:t>ujian perbaikan</w:t>
            </w:r>
            <w:r w:rsidRPr="009E616B">
              <w:rPr>
                <w:rFonts w:ascii="Bookman Old Style" w:hAnsi="Bookman Old Style" w:cs="Arial"/>
                <w:szCs w:val="24"/>
                <w:lang w:val="en-US"/>
              </w:rPr>
              <w:t xml:space="preserve"> </w:t>
            </w:r>
            <w:r w:rsidRPr="007D749D">
              <w:rPr>
                <w:rFonts w:ascii="Bookman Old Style" w:hAnsi="Bookman Old Style" w:cs="Arial"/>
                <w:szCs w:val="24"/>
                <w:lang w:val="en-US"/>
              </w:rPr>
              <w:t xml:space="preserve">(khusus </w:t>
            </w:r>
            <w:r w:rsidRPr="009E616B">
              <w:rPr>
                <w:rFonts w:ascii="Bookman Old Style" w:hAnsi="Bookman Old Style" w:cs="Arial"/>
                <w:szCs w:val="24"/>
                <w:lang w:val="en-US"/>
              </w:rPr>
              <w:t>program studi Pendidikan Dokter</w:t>
            </w:r>
            <w:r w:rsidRPr="007D749D">
              <w:rPr>
                <w:rFonts w:ascii="Bookman Old Style" w:hAnsi="Bookman Old Style" w:cs="Arial"/>
                <w:szCs w:val="24"/>
                <w:lang w:val="en-US"/>
              </w:rPr>
              <w:t>)</w:t>
            </w:r>
            <w:r w:rsidRPr="009E616B">
              <w:rPr>
                <w:rFonts w:ascii="Bookman Old Style" w:hAnsi="Bookman Old Style" w:cs="Arial"/>
                <w:szCs w:val="24"/>
                <w:lang w:val="en-US"/>
              </w:rPr>
              <w:t>; dan</w:t>
            </w:r>
          </w:p>
          <w:p w14:paraId="0CDC93B5" w14:textId="77777777" w:rsidR="003300B2" w:rsidRPr="009E616B" w:rsidRDefault="003300B2" w:rsidP="00C96825">
            <w:pPr>
              <w:numPr>
                <w:ilvl w:val="0"/>
                <w:numId w:val="5"/>
              </w:numPr>
              <w:tabs>
                <w:tab w:val="left" w:pos="360"/>
              </w:tabs>
              <w:spacing w:line="276" w:lineRule="auto"/>
              <w:ind w:left="1377" w:right="-116" w:hanging="425"/>
              <w:jc w:val="both"/>
              <w:rPr>
                <w:rFonts w:ascii="Bookman Old Style" w:hAnsi="Bookman Old Style" w:cs="Arial"/>
                <w:szCs w:val="24"/>
              </w:rPr>
            </w:pPr>
            <w:r w:rsidRPr="007D749D">
              <w:rPr>
                <w:rFonts w:ascii="Bookman Old Style" w:hAnsi="Bookman Old Style" w:cs="Arial"/>
                <w:szCs w:val="24"/>
                <w:lang w:val="en-US"/>
              </w:rPr>
              <w:t>bentuk lain yang ditetapkan oleh fakultas/program atau dosen</w:t>
            </w:r>
            <w:r w:rsidRPr="009E616B">
              <w:rPr>
                <w:rFonts w:ascii="Bookman Old Style" w:hAnsi="Bookman Old Style" w:cs="Arial"/>
                <w:szCs w:val="24"/>
              </w:rPr>
              <w:t xml:space="preserve"> pengampu.</w:t>
            </w:r>
          </w:p>
          <w:p w14:paraId="051B36C9" w14:textId="559D621A" w:rsidR="003300B2" w:rsidRPr="009E616B" w:rsidRDefault="003300B2" w:rsidP="00C96825">
            <w:pPr>
              <w:pStyle w:val="BodyText"/>
              <w:numPr>
                <w:ilvl w:val="1"/>
                <w:numId w:val="6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Rumus perhitungan Nilai Akhir (untuk mahasiswa yang memenuhi syarat mengikuti </w:t>
            </w:r>
            <w:r w:rsidR="00A0560D">
              <w:rPr>
                <w:rFonts w:ascii="Bookman Old Style" w:hAnsi="Bookman Old Style" w:cs="Arial"/>
                <w:szCs w:val="24"/>
              </w:rPr>
              <w:t>ujian)</w:t>
            </w:r>
            <w:r w:rsidRPr="009E616B">
              <w:rPr>
                <w:rFonts w:ascii="Bookman Old Style" w:hAnsi="Bookman Old Style" w:cs="Arial"/>
                <w:szCs w:val="24"/>
              </w:rPr>
              <w:t>:</w:t>
            </w:r>
          </w:p>
          <w:p w14:paraId="0011810F" w14:textId="3DD9CCD8" w:rsidR="003300B2" w:rsidRPr="009E616B" w:rsidRDefault="00A0560D" w:rsidP="00C96825">
            <w:pPr>
              <w:numPr>
                <w:ilvl w:val="0"/>
                <w:numId w:val="63"/>
              </w:numPr>
              <w:tabs>
                <w:tab w:val="left" w:pos="360"/>
              </w:tabs>
              <w:spacing w:line="276" w:lineRule="auto"/>
              <w:ind w:left="1377" w:right="-116" w:hanging="425"/>
              <w:jc w:val="both"/>
              <w:rPr>
                <w:rFonts w:ascii="Bookman Old Style" w:hAnsi="Bookman Old Style" w:cs="Arial"/>
                <w:szCs w:val="24"/>
              </w:rPr>
            </w:pPr>
            <w:r w:rsidRPr="007D749D">
              <w:rPr>
                <w:rFonts w:ascii="Bookman Old Style" w:hAnsi="Bookman Old Style" w:cs="Arial"/>
                <w:szCs w:val="24"/>
                <w:lang w:val="en-US"/>
              </w:rPr>
              <w:t>Mata</w:t>
            </w:r>
            <w:r>
              <w:rPr>
                <w:rFonts w:ascii="Bookman Old Style" w:hAnsi="Bookman Old Style" w:cs="Arial"/>
                <w:szCs w:val="24"/>
              </w:rPr>
              <w:t xml:space="preserve"> kuliah tanpa praktikum</w:t>
            </w:r>
            <w:r w:rsidR="003300B2" w:rsidRPr="009E616B">
              <w:rPr>
                <w:rFonts w:ascii="Bookman Old Style" w:hAnsi="Bookman Old Style" w:cs="Arial"/>
                <w:szCs w:val="24"/>
              </w:rPr>
              <w:t>:</w:t>
            </w:r>
          </w:p>
          <w:p w14:paraId="3A90CD3A" w14:textId="3D139858" w:rsidR="003300B2" w:rsidRPr="009E616B" w:rsidRDefault="00A0560D" w:rsidP="007D749D">
            <w:pPr>
              <w:spacing w:line="276" w:lineRule="auto"/>
              <w:ind w:left="1377" w:right="-116"/>
              <w:jc w:val="left"/>
              <w:rPr>
                <w:rFonts w:ascii="Bookman Old Style" w:hAnsi="Bookman Old Style" w:cs="Arial"/>
                <w:szCs w:val="24"/>
              </w:rPr>
            </w:pPr>
            <w:r w:rsidRPr="009E616B">
              <w:rPr>
                <w:rFonts w:ascii="Bookman Old Style" w:hAnsi="Bookman Old Style" w:cs="Arial"/>
                <w:position w:val="-24"/>
                <w:szCs w:val="24"/>
              </w:rPr>
              <w:object w:dxaOrig="2940" w:dyaOrig="639" w14:anchorId="2D589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0pt" o:ole="">
                  <v:imagedata r:id="rId11" o:title=""/>
                </v:shape>
                <o:OLEObject Type="Embed" ProgID="Equation.3" ShapeID="_x0000_i1025" DrawAspect="Content" ObjectID="_1664346743" r:id="rId12"/>
              </w:object>
            </w:r>
          </w:p>
          <w:p w14:paraId="601E0D6D" w14:textId="5C47493D" w:rsidR="003300B2" w:rsidRPr="009E616B" w:rsidRDefault="003300B2" w:rsidP="00C96825">
            <w:pPr>
              <w:numPr>
                <w:ilvl w:val="0"/>
                <w:numId w:val="63"/>
              </w:numPr>
              <w:tabs>
                <w:tab w:val="left" w:pos="360"/>
              </w:tabs>
              <w:spacing w:line="276" w:lineRule="auto"/>
              <w:ind w:left="1377" w:right="-116" w:hanging="425"/>
              <w:jc w:val="both"/>
              <w:rPr>
                <w:rFonts w:ascii="Bookman Old Style" w:hAnsi="Bookman Old Style" w:cs="Arial"/>
                <w:szCs w:val="24"/>
              </w:rPr>
            </w:pPr>
            <w:r w:rsidRPr="007D749D">
              <w:rPr>
                <w:rFonts w:ascii="Bookman Old Style" w:hAnsi="Bookman Old Style" w:cs="Arial"/>
                <w:szCs w:val="24"/>
                <w:lang w:val="en-US"/>
              </w:rPr>
              <w:t>Mata</w:t>
            </w:r>
            <w:r w:rsidRPr="009E616B">
              <w:rPr>
                <w:rFonts w:ascii="Bookman Old Style" w:hAnsi="Bookman Old Style" w:cs="Arial"/>
                <w:szCs w:val="24"/>
              </w:rPr>
              <w:t xml:space="preserve"> kuliah dengan praktikum</w:t>
            </w:r>
            <w:r w:rsidR="00600AD2">
              <w:rPr>
                <w:rFonts w:ascii="Bookman Old Style" w:hAnsi="Bookman Old Style" w:cs="Arial"/>
                <w:szCs w:val="24"/>
                <w:lang w:val="en-US"/>
              </w:rPr>
              <w:t>s</w:t>
            </w:r>
            <w:r w:rsidRPr="009E616B">
              <w:rPr>
                <w:rFonts w:ascii="Bookman Old Style" w:hAnsi="Bookman Old Style" w:cs="Arial"/>
                <w:szCs w:val="24"/>
              </w:rPr>
              <w:t>:</w:t>
            </w:r>
          </w:p>
          <w:p w14:paraId="7BF5F087" w14:textId="5C1BB859" w:rsidR="003300B2" w:rsidRPr="009E616B" w:rsidRDefault="00A0560D" w:rsidP="007D749D">
            <w:pPr>
              <w:spacing w:line="276" w:lineRule="auto"/>
              <w:ind w:left="1377" w:right="-116"/>
              <w:jc w:val="left"/>
              <w:rPr>
                <w:rFonts w:ascii="Bookman Old Style" w:hAnsi="Bookman Old Style" w:cs="Arial"/>
                <w:szCs w:val="24"/>
              </w:rPr>
            </w:pPr>
            <w:r w:rsidRPr="009E616B">
              <w:rPr>
                <w:rFonts w:ascii="Bookman Old Style" w:hAnsi="Bookman Old Style" w:cs="Arial"/>
                <w:position w:val="-32"/>
                <w:szCs w:val="24"/>
              </w:rPr>
              <w:object w:dxaOrig="5120" w:dyaOrig="760" w14:anchorId="3A049412">
                <v:shape id="_x0000_i1026" type="#_x0000_t75" style="width:224.25pt;height:36pt" o:ole="">
                  <v:imagedata r:id="rId13" o:title=""/>
                </v:shape>
                <o:OLEObject Type="Embed" ProgID="Equation.3" ShapeID="_x0000_i1026" DrawAspect="Content" ObjectID="_1664346744" r:id="rId14"/>
              </w:object>
            </w:r>
          </w:p>
          <w:p w14:paraId="25195465"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Keterangan :</w:t>
            </w:r>
          </w:p>
          <w:p w14:paraId="57C76927"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NA = nilai akhir</w:t>
            </w:r>
          </w:p>
          <w:p w14:paraId="1819DB6E"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U1 = nilai kuis/penugasan</w:t>
            </w:r>
          </w:p>
          <w:p w14:paraId="3303D1C5"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U2 = nilai ujian tengah semester</w:t>
            </w:r>
          </w:p>
          <w:p w14:paraId="34933EFF"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U3 = nilai ujian akhir semester</w:t>
            </w:r>
          </w:p>
          <w:p w14:paraId="0FE47A9B"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P  = nilai praktikum</w:t>
            </w:r>
          </w:p>
          <w:p w14:paraId="4B40481A"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Sp = sks praktikum</w:t>
            </w:r>
          </w:p>
          <w:p w14:paraId="7C1AE555" w14:textId="77777777" w:rsidR="003300B2" w:rsidRPr="009E616B" w:rsidRDefault="003300B2" w:rsidP="007D749D">
            <w:pPr>
              <w:tabs>
                <w:tab w:val="left" w:pos="360"/>
                <w:tab w:val="left" w:pos="1377"/>
                <w:tab w:val="left" w:pos="3261"/>
              </w:tabs>
              <w:snapToGrid w:val="0"/>
              <w:spacing w:line="276" w:lineRule="auto"/>
              <w:ind w:left="720" w:right="-116"/>
              <w:jc w:val="both"/>
              <w:rPr>
                <w:rFonts w:ascii="Bookman Old Style" w:hAnsi="Bookman Old Style" w:cs="Arial"/>
                <w:szCs w:val="24"/>
              </w:rPr>
            </w:pPr>
            <w:r w:rsidRPr="009E616B">
              <w:rPr>
                <w:rFonts w:ascii="Bookman Old Style" w:hAnsi="Bookman Old Style" w:cs="Arial"/>
                <w:szCs w:val="24"/>
              </w:rPr>
              <w:tab/>
              <w:t>Sk = sks kuliah</w:t>
            </w:r>
          </w:p>
          <w:p w14:paraId="2EDCF08E" w14:textId="4DCF505E" w:rsidR="003300B2" w:rsidRPr="009E616B" w:rsidRDefault="003300B2" w:rsidP="00C96825">
            <w:pPr>
              <w:pStyle w:val="BodyText"/>
              <w:numPr>
                <w:ilvl w:val="1"/>
                <w:numId w:val="6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Apabila ada komponen penilaian lain yang ditetapkan oleh fakultas/jurusan/bagian/program studi/program pasca-sarjana, penentuan nilai akhir dapat diatur tersendiri </w:t>
            </w:r>
            <w:r w:rsidR="00A0560D">
              <w:rPr>
                <w:rFonts w:ascii="Bookman Old Style" w:hAnsi="Bookman Old Style" w:cs="Arial"/>
                <w:szCs w:val="24"/>
              </w:rPr>
              <w:t xml:space="preserve">pada buku pedoman masing-masing; </w:t>
            </w:r>
          </w:p>
          <w:p w14:paraId="6D054908" w14:textId="6A8436E2" w:rsidR="003300B2" w:rsidRPr="009E616B" w:rsidRDefault="003300B2" w:rsidP="00C96825">
            <w:pPr>
              <w:pStyle w:val="BodyText"/>
              <w:numPr>
                <w:ilvl w:val="1"/>
                <w:numId w:val="6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Apabila mahasiswa dinyatakan tidak memenuhi syarat untuk mengikuti ujian akhir, maka nilai U1 dan U2 ti</w:t>
            </w:r>
            <w:r w:rsidR="00A90A37">
              <w:rPr>
                <w:rFonts w:ascii="Bookman Old Style" w:hAnsi="Bookman Old Style" w:cs="Arial"/>
                <w:szCs w:val="24"/>
              </w:rPr>
              <w:t>dak diperhitungkan/tidak diakui;</w:t>
            </w:r>
          </w:p>
          <w:p w14:paraId="7EA3A0D9" w14:textId="35EFE958" w:rsidR="003300B2" w:rsidRPr="009E616B" w:rsidRDefault="003300B2" w:rsidP="00C96825">
            <w:pPr>
              <w:pStyle w:val="BodyText"/>
              <w:numPr>
                <w:ilvl w:val="1"/>
                <w:numId w:val="6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Ujian skripsi/tesis/disertasi, ujian komprehensip di persyaratkan telah mengikuti TOEFL dan mendapatkan sertifikat dengan skor minimal 400 untuk program sarjana, skor minimal 450 untuk program magister dan skor minimal 500 untuk program doktor dan program Mag</w:t>
            </w:r>
            <w:r w:rsidR="00A90A37">
              <w:rPr>
                <w:rFonts w:ascii="Bookman Old Style" w:hAnsi="Bookman Old Style" w:cs="Arial"/>
                <w:szCs w:val="24"/>
              </w:rPr>
              <w:t>ister Pendidikan Bahasa Inggris;</w:t>
            </w:r>
          </w:p>
          <w:p w14:paraId="665EA3D5" w14:textId="77777777" w:rsidR="003300B2" w:rsidRPr="009E616B" w:rsidRDefault="003300B2" w:rsidP="00C96825">
            <w:pPr>
              <w:pStyle w:val="BodyText"/>
              <w:numPr>
                <w:ilvl w:val="1"/>
                <w:numId w:val="62"/>
              </w:numPr>
              <w:tabs>
                <w:tab w:val="clear" w:pos="840"/>
              </w:tabs>
              <w:spacing w:after="0" w:line="276" w:lineRule="auto"/>
              <w:ind w:left="952" w:right="-116" w:hanging="425"/>
              <w:jc w:val="both"/>
              <w:rPr>
                <w:rFonts w:ascii="Bookman Old Style" w:hAnsi="Bookman Old Style" w:cs="Arial"/>
                <w:szCs w:val="24"/>
              </w:rPr>
            </w:pPr>
            <w:r w:rsidRPr="009E616B">
              <w:rPr>
                <w:rFonts w:ascii="Bookman Old Style" w:hAnsi="Bookman Old Style" w:cs="Arial"/>
                <w:szCs w:val="24"/>
              </w:rPr>
              <w:t>Penugasan/ujian khusus mata kuliah pada program sarjana dan Diploma hanya diberikan secara terbatas pada akhir masa studi dengan ketentuan sebagai berikut:</w:t>
            </w:r>
          </w:p>
          <w:p w14:paraId="57C01E16" w14:textId="77777777" w:rsidR="003300B2" w:rsidRPr="007D749D" w:rsidRDefault="003300B2" w:rsidP="00C96825">
            <w:pPr>
              <w:numPr>
                <w:ilvl w:val="0"/>
                <w:numId w:val="64"/>
              </w:numPr>
              <w:tabs>
                <w:tab w:val="left" w:pos="360"/>
              </w:tabs>
              <w:spacing w:line="276" w:lineRule="auto"/>
              <w:ind w:left="1377" w:right="-116" w:hanging="425"/>
              <w:jc w:val="both"/>
              <w:rPr>
                <w:rFonts w:ascii="Bookman Old Style" w:hAnsi="Bookman Old Style" w:cs="Arial"/>
                <w:szCs w:val="24"/>
                <w:lang w:val="en-US"/>
              </w:rPr>
            </w:pPr>
            <w:r w:rsidRPr="007D749D">
              <w:rPr>
                <w:rFonts w:ascii="Bookman Old Style" w:hAnsi="Bookman Old Style" w:cs="Arial"/>
                <w:szCs w:val="24"/>
                <w:lang w:val="en-US"/>
              </w:rPr>
              <w:t>diselenggarakan hanya satu kali pada akhir masa studi, karena yang bersangkutan tidak mempunyai kesempatan lagi untuk memprogramkan mata kuliah tersebut;</w:t>
            </w:r>
          </w:p>
          <w:p w14:paraId="004F0791" w14:textId="77777777" w:rsidR="003300B2" w:rsidRPr="007D749D" w:rsidRDefault="003300B2" w:rsidP="00C96825">
            <w:pPr>
              <w:numPr>
                <w:ilvl w:val="0"/>
                <w:numId w:val="64"/>
              </w:numPr>
              <w:tabs>
                <w:tab w:val="left" w:pos="360"/>
              </w:tabs>
              <w:spacing w:line="276" w:lineRule="auto"/>
              <w:ind w:left="1377" w:right="-116" w:hanging="425"/>
              <w:jc w:val="both"/>
              <w:rPr>
                <w:rFonts w:ascii="Bookman Old Style" w:hAnsi="Bookman Old Style" w:cs="Arial"/>
                <w:szCs w:val="24"/>
                <w:lang w:val="en-US"/>
              </w:rPr>
            </w:pPr>
            <w:r w:rsidRPr="007D749D">
              <w:rPr>
                <w:rFonts w:ascii="Bookman Old Style" w:hAnsi="Bookman Old Style" w:cs="Arial"/>
                <w:szCs w:val="24"/>
                <w:lang w:val="en-US"/>
              </w:rPr>
              <w:t>mata kuliah tersebut pernah diprogramkan dalam KRS dan mempunyai nilai yang rendah (D+, D, atau E); dan</w:t>
            </w:r>
          </w:p>
          <w:p w14:paraId="72E1E36B" w14:textId="77777777" w:rsidR="003300B2" w:rsidRPr="009E616B" w:rsidRDefault="003300B2" w:rsidP="00C96825">
            <w:pPr>
              <w:numPr>
                <w:ilvl w:val="0"/>
                <w:numId w:val="64"/>
              </w:numPr>
              <w:tabs>
                <w:tab w:val="left" w:pos="360"/>
              </w:tabs>
              <w:spacing w:line="276" w:lineRule="auto"/>
              <w:ind w:left="1377" w:right="-116" w:hanging="425"/>
              <w:jc w:val="both"/>
              <w:rPr>
                <w:rFonts w:ascii="Bookman Old Style" w:hAnsi="Bookman Old Style" w:cs="Arial"/>
                <w:szCs w:val="24"/>
              </w:rPr>
            </w:pPr>
            <w:r w:rsidRPr="007D749D">
              <w:rPr>
                <w:rFonts w:ascii="Bookman Old Style" w:hAnsi="Bookman Old Style" w:cs="Arial"/>
                <w:szCs w:val="24"/>
                <w:lang w:val="en-US"/>
              </w:rPr>
              <w:t>waktu</w:t>
            </w:r>
            <w:r w:rsidRPr="009E616B">
              <w:rPr>
                <w:rFonts w:ascii="Bookman Old Style" w:hAnsi="Bookman Old Style" w:cs="Arial"/>
                <w:szCs w:val="24"/>
              </w:rPr>
              <w:t xml:space="preserve"> ujian dan mata kuliah yang akan diuji ditentukan oleh fakultas, sedangkan jumlah sks yang diperkenankan </w:t>
            </w:r>
            <w:r w:rsidRPr="00550CA4">
              <w:rPr>
                <w:rFonts w:ascii="Bookman Old Style" w:hAnsi="Bookman Old Style" w:cs="Arial"/>
                <w:szCs w:val="24"/>
              </w:rPr>
              <w:t>paling banyak</w:t>
            </w:r>
            <w:r w:rsidRPr="009E616B">
              <w:rPr>
                <w:rFonts w:ascii="Bookman Old Style" w:hAnsi="Bookman Old Style" w:cs="Arial"/>
                <w:szCs w:val="24"/>
              </w:rPr>
              <w:t xml:space="preserve"> </w:t>
            </w:r>
            <w:r w:rsidRPr="00550CA4">
              <w:rPr>
                <w:rFonts w:ascii="Bookman Old Style" w:hAnsi="Bookman Old Style" w:cs="Arial"/>
                <w:szCs w:val="24"/>
              </w:rPr>
              <w:t xml:space="preserve">9 </w:t>
            </w:r>
            <w:r w:rsidRPr="009E616B">
              <w:rPr>
                <w:rFonts w:ascii="Bookman Old Style" w:hAnsi="Bookman Old Style" w:cs="Arial"/>
                <w:szCs w:val="24"/>
              </w:rPr>
              <w:t>sks.</w:t>
            </w:r>
          </w:p>
          <w:p w14:paraId="5EDE8458"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Pembuatan soal ujian disusun dengan memperhatikan tingkat kesulitan yang mencakup antara lain materi dan jenis kemampuan serta kisi-kisi materi ujian.</w:t>
            </w:r>
          </w:p>
          <w:p w14:paraId="19881197"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Pengumpulan hasil ujian diumumkan kepada mahasiswa sesuai dengan batas waktu yang ditetapkan oleh fakultas.</w:t>
            </w:r>
          </w:p>
          <w:p w14:paraId="14179DBB"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Jika dosen terlambat menyerahkan nilai akhir mata kuliah yang diampu pada waktu yang ditentukan, maka fakultas/program studi dapat memberikan sanksi berupa:</w:t>
            </w:r>
          </w:p>
          <w:p w14:paraId="690ADA89" w14:textId="77777777" w:rsidR="003300B2" w:rsidRPr="009E616B" w:rsidRDefault="003300B2" w:rsidP="00C96825">
            <w:pPr>
              <w:numPr>
                <w:ilvl w:val="0"/>
                <w:numId w:val="17"/>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lang w:val="en-US"/>
              </w:rPr>
              <w:t>p</w:t>
            </w:r>
            <w:r w:rsidRPr="009E616B">
              <w:rPr>
                <w:rFonts w:ascii="Bookman Old Style" w:hAnsi="Bookman Old Style" w:cs="Arial"/>
                <w:szCs w:val="24"/>
              </w:rPr>
              <w:t>emberian nilai B kepada semua peserta ujian</w:t>
            </w:r>
            <w:r w:rsidRPr="009E616B">
              <w:rPr>
                <w:rFonts w:ascii="Bookman Old Style" w:hAnsi="Bookman Old Style" w:cs="Arial"/>
                <w:szCs w:val="24"/>
                <w:lang w:val="en-US"/>
              </w:rPr>
              <w:t>; dan</w:t>
            </w:r>
          </w:p>
          <w:p w14:paraId="606E9E2C" w14:textId="77777777" w:rsidR="003300B2" w:rsidRPr="009E616B" w:rsidRDefault="003300B2" w:rsidP="00C96825">
            <w:pPr>
              <w:numPr>
                <w:ilvl w:val="0"/>
                <w:numId w:val="17"/>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SK mengajar dosen yang bersangkutan tidak diperhitungkan dalam penyusunan Beban Kerja Dosen (BKD) dan kenaikan pangkat.</w:t>
            </w:r>
          </w:p>
          <w:p w14:paraId="0EB6E71D" w14:textId="77777777" w:rsidR="003300B2" w:rsidRPr="009E616B"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yang mengambil mata kuliah pada program studi lain di Unram atau program studi yang sama di perguruan tinggi lain atau program studi lain di perguruan tinggi lain, ketentuan perkuliahan dan ujian mengikuti ketentuan pada program studi/perguruan tinggi penyelenggara.</w:t>
            </w:r>
          </w:p>
          <w:p w14:paraId="19CCF0F2" w14:textId="77777777" w:rsidR="003300B2" w:rsidRPr="00550CA4" w:rsidRDefault="003300B2" w:rsidP="00C96825">
            <w:pPr>
              <w:numPr>
                <w:ilvl w:val="0"/>
                <w:numId w:val="6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yang memilih program pembelajaran pada lembaga non perguruan tinggi dalam bentuk magang, asistensi</w:t>
            </w:r>
            <w:r w:rsidRPr="00550CA4">
              <w:rPr>
                <w:rFonts w:ascii="Bookman Old Style" w:hAnsi="Bookman Old Style" w:cs="Arial"/>
                <w:szCs w:val="24"/>
              </w:rPr>
              <w:t xml:space="preserve"> mengajar di satuan pendidikan, penelitian/riset, proyek kemanusiaan, kegiatan wirausaha, studi/proyek independen, dan membangun desa/Kuliah Kerja Nyata Tematik (KKNT) mengikuti ketentuan mitra penyelenggara. </w:t>
            </w:r>
          </w:p>
          <w:p w14:paraId="66442A3C" w14:textId="77777777" w:rsidR="003300B2" w:rsidRPr="009E616B" w:rsidRDefault="003300B2" w:rsidP="00A91864">
            <w:pPr>
              <w:spacing w:line="276" w:lineRule="auto"/>
              <w:ind w:right="-116"/>
              <w:rPr>
                <w:rFonts w:ascii="Bookman Old Style" w:hAnsi="Bookman Old Style" w:cs="Arial"/>
                <w:szCs w:val="24"/>
              </w:rPr>
            </w:pPr>
          </w:p>
          <w:p w14:paraId="60153415" w14:textId="68BE34FB"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Bagian Keempat</w:t>
            </w:r>
          </w:p>
          <w:p w14:paraId="287C063D" w14:textId="77777777" w:rsidR="003300B2" w:rsidRPr="009E616B" w:rsidRDefault="003300B2" w:rsidP="00A91864">
            <w:pPr>
              <w:tabs>
                <w:tab w:val="left" w:pos="360"/>
                <w:tab w:val="left" w:pos="720"/>
              </w:tabs>
              <w:spacing w:line="276" w:lineRule="auto"/>
              <w:ind w:right="-116"/>
              <w:rPr>
                <w:rFonts w:ascii="Bookman Old Style" w:hAnsi="Bookman Old Style" w:cs="Arial"/>
                <w:szCs w:val="24"/>
              </w:rPr>
            </w:pPr>
            <w:r w:rsidRPr="009E616B">
              <w:rPr>
                <w:rFonts w:ascii="Bookman Old Style" w:hAnsi="Bookman Old Style" w:cs="Arial"/>
                <w:szCs w:val="24"/>
              </w:rPr>
              <w:t>Ujian Susulan</w:t>
            </w:r>
          </w:p>
          <w:p w14:paraId="39080842" w14:textId="77777777" w:rsidR="003300B2" w:rsidRPr="009E616B" w:rsidRDefault="003300B2" w:rsidP="00A91864">
            <w:pPr>
              <w:tabs>
                <w:tab w:val="left" w:pos="360"/>
                <w:tab w:val="left" w:pos="720"/>
              </w:tabs>
              <w:spacing w:line="276" w:lineRule="auto"/>
              <w:ind w:right="-116"/>
              <w:rPr>
                <w:rFonts w:ascii="Bookman Old Style" w:hAnsi="Bookman Old Style" w:cs="Arial"/>
                <w:szCs w:val="24"/>
              </w:rPr>
            </w:pPr>
          </w:p>
          <w:p w14:paraId="0431AB5D" w14:textId="77777777" w:rsidR="003300B2" w:rsidRPr="009E616B" w:rsidRDefault="003300B2" w:rsidP="00A91864">
            <w:pPr>
              <w:tabs>
                <w:tab w:val="left" w:pos="360"/>
                <w:tab w:val="left" w:pos="720"/>
              </w:tabs>
              <w:spacing w:line="276" w:lineRule="auto"/>
              <w:ind w:right="-116"/>
              <w:rPr>
                <w:rFonts w:ascii="Bookman Old Style" w:hAnsi="Bookman Old Style" w:cs="Arial"/>
                <w:szCs w:val="24"/>
              </w:rPr>
            </w:pPr>
            <w:r w:rsidRPr="009E616B">
              <w:rPr>
                <w:rFonts w:ascii="Bookman Old Style" w:hAnsi="Bookman Old Style" w:cs="Arial"/>
                <w:szCs w:val="24"/>
              </w:rPr>
              <w:t>Pasal 18</w:t>
            </w:r>
          </w:p>
          <w:p w14:paraId="0087CB08" w14:textId="77777777" w:rsidR="003300B2" w:rsidRPr="009E616B" w:rsidRDefault="003300B2" w:rsidP="00C96825">
            <w:pPr>
              <w:numPr>
                <w:ilvl w:val="0"/>
                <w:numId w:val="6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Ujian Susulan adalah ujian yang dilakukan di luar jadual yang ditetapkan, yang diberikan kepada mahasiswa dalam keadaan khusus.</w:t>
            </w:r>
          </w:p>
          <w:p w14:paraId="7484A6E1" w14:textId="77777777" w:rsidR="003300B2" w:rsidRPr="009E616B" w:rsidRDefault="003300B2" w:rsidP="00C96825">
            <w:pPr>
              <w:numPr>
                <w:ilvl w:val="0"/>
                <w:numId w:val="6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Keadaan khusus sebagaimana dimaksud pada ayat (1) disebabkan: </w:t>
            </w:r>
          </w:p>
          <w:p w14:paraId="2002EFB1" w14:textId="679DF479" w:rsidR="003300B2" w:rsidRPr="00BB4A41" w:rsidRDefault="003300B2" w:rsidP="00C96825">
            <w:pPr>
              <w:numPr>
                <w:ilvl w:val="0"/>
                <w:numId w:val="66"/>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BB4A41">
              <w:rPr>
                <w:rFonts w:ascii="Bookman Old Style" w:hAnsi="Bookman Old Style" w:cs="Arial"/>
                <w:szCs w:val="24"/>
                <w:lang w:val="en-US"/>
              </w:rPr>
              <w:t>sakit yang dibuktikan dengan Surat Keterangan Dokter;</w:t>
            </w:r>
          </w:p>
          <w:p w14:paraId="2BB2122C" w14:textId="77777777" w:rsidR="003300B2" w:rsidRPr="00BB4A41" w:rsidRDefault="003300B2" w:rsidP="00C96825">
            <w:pPr>
              <w:numPr>
                <w:ilvl w:val="0"/>
                <w:numId w:val="66"/>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BB4A41">
              <w:rPr>
                <w:rFonts w:ascii="Bookman Old Style" w:hAnsi="Bookman Old Style" w:cs="Arial"/>
                <w:szCs w:val="24"/>
                <w:lang w:val="en-US"/>
              </w:rPr>
              <w:t>orang tua/saudara kandung meninggal yang dibuktikan dengan Surat Keterangan dari Kepala Desa/Lurah;</w:t>
            </w:r>
            <w:r w:rsidRPr="009E616B">
              <w:rPr>
                <w:rFonts w:ascii="Bookman Old Style" w:hAnsi="Bookman Old Style" w:cs="Arial"/>
                <w:szCs w:val="24"/>
                <w:lang w:val="en-US"/>
              </w:rPr>
              <w:t xml:space="preserve"> dan</w:t>
            </w:r>
          </w:p>
          <w:p w14:paraId="696FF6A7" w14:textId="57351B38" w:rsidR="003300B2" w:rsidRPr="009E616B" w:rsidRDefault="003300B2" w:rsidP="00C96825">
            <w:pPr>
              <w:numPr>
                <w:ilvl w:val="0"/>
                <w:numId w:val="66"/>
              </w:numPr>
              <w:tabs>
                <w:tab w:val="clear" w:pos="720"/>
                <w:tab w:val="left" w:pos="360"/>
                <w:tab w:val="num" w:pos="2770"/>
              </w:tabs>
              <w:spacing w:line="276" w:lineRule="auto"/>
              <w:ind w:left="952" w:right="-116" w:hanging="425"/>
              <w:jc w:val="both"/>
              <w:rPr>
                <w:rFonts w:ascii="Bookman Old Style" w:hAnsi="Bookman Old Style" w:cs="Arial"/>
                <w:szCs w:val="24"/>
              </w:rPr>
            </w:pPr>
            <w:r w:rsidRPr="00BB4A41">
              <w:rPr>
                <w:rFonts w:ascii="Bookman Old Style" w:hAnsi="Bookman Old Style" w:cs="Arial"/>
                <w:szCs w:val="24"/>
                <w:lang w:val="en-US"/>
              </w:rPr>
              <w:t>menjadi</w:t>
            </w:r>
            <w:r w:rsidRPr="009E616B">
              <w:rPr>
                <w:rFonts w:ascii="Bookman Old Style" w:hAnsi="Bookman Old Style" w:cs="Arial"/>
                <w:szCs w:val="24"/>
              </w:rPr>
              <w:t xml:space="preserve"> utusan universitas/daerah yang direkomendasikan oleh Rektor/Dekan.</w:t>
            </w:r>
          </w:p>
          <w:p w14:paraId="07564840" w14:textId="77777777" w:rsidR="003300B2" w:rsidRPr="009E616B" w:rsidRDefault="003300B2" w:rsidP="00C96825">
            <w:pPr>
              <w:numPr>
                <w:ilvl w:val="0"/>
                <w:numId w:val="6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Keadaan khusus sebagaimana dimaksud pada ayat (2) harus diberitahukan segera ke fakultas/program studi sebelum mata kuliah yang bersangkutan diujikan atau paling lambat 1X24 (satu kali dua puluh empat) jam setelah mata kuliah diujikan.</w:t>
            </w:r>
          </w:p>
          <w:p w14:paraId="141E8217" w14:textId="77777777" w:rsidR="003300B2" w:rsidRPr="009E616B" w:rsidRDefault="003300B2" w:rsidP="00C96825">
            <w:pPr>
              <w:numPr>
                <w:ilvl w:val="0"/>
                <w:numId w:val="6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Teknis pelaksanaan ujian susulan diatur oleh fakultas/program studi masing-masing.</w:t>
            </w:r>
          </w:p>
          <w:p w14:paraId="717160BA" w14:textId="6AEE2011" w:rsidR="003300B2" w:rsidRPr="00550CA4" w:rsidRDefault="003300B2" w:rsidP="00C96825">
            <w:pPr>
              <w:numPr>
                <w:ilvl w:val="0"/>
                <w:numId w:val="6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w:t>
            </w:r>
            <w:r w:rsidRPr="00550CA4">
              <w:rPr>
                <w:rFonts w:ascii="Bookman Old Style" w:hAnsi="Bookman Old Style" w:cs="Arial"/>
                <w:szCs w:val="24"/>
              </w:rPr>
              <w:t xml:space="preserve"> yang mengambil mata kuliah pada program studi lain atau pada perguruan tinggi lain ketentuan ujian susulan mengikuti ketentuan pada program studi/</w:t>
            </w:r>
            <w:r w:rsidR="00E5086B">
              <w:rPr>
                <w:rFonts w:ascii="Bookman Old Style" w:hAnsi="Bookman Old Style" w:cs="Arial"/>
                <w:szCs w:val="24"/>
                <w:lang w:val="en-US"/>
              </w:rPr>
              <w:t xml:space="preserve"> </w:t>
            </w:r>
            <w:r w:rsidRPr="00550CA4">
              <w:rPr>
                <w:rFonts w:ascii="Bookman Old Style" w:hAnsi="Bookman Old Style" w:cs="Arial"/>
                <w:szCs w:val="24"/>
              </w:rPr>
              <w:t>perguruan tinggi penyelenggara.</w:t>
            </w:r>
          </w:p>
          <w:p w14:paraId="2598BE80" w14:textId="77777777" w:rsidR="003300B2" w:rsidRPr="009E616B" w:rsidRDefault="003300B2" w:rsidP="00A91864">
            <w:pPr>
              <w:spacing w:line="276" w:lineRule="auto"/>
              <w:ind w:right="-116"/>
              <w:rPr>
                <w:rFonts w:ascii="Bookman Old Style" w:hAnsi="Bookman Old Style" w:cs="Arial"/>
                <w:szCs w:val="24"/>
              </w:rPr>
            </w:pPr>
          </w:p>
          <w:p w14:paraId="6FD102F3"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19</w:t>
            </w:r>
          </w:p>
          <w:p w14:paraId="406B04EF" w14:textId="77777777" w:rsidR="003300B2" w:rsidRPr="009E616B" w:rsidRDefault="003300B2" w:rsidP="00C96825">
            <w:pPr>
              <w:numPr>
                <w:ilvl w:val="0"/>
                <w:numId w:val="6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Perbaikan nilai dapat dilakukan melalui kuliah reguler, kuliah semester antara dan ujian remidial khusus Fakultas Kedokteran. </w:t>
            </w:r>
          </w:p>
          <w:p w14:paraId="64A92AF3" w14:textId="77777777" w:rsidR="003300B2" w:rsidRPr="009E616B" w:rsidRDefault="003300B2" w:rsidP="00C96825">
            <w:pPr>
              <w:numPr>
                <w:ilvl w:val="0"/>
                <w:numId w:val="6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Nilai akhir yang diambil setelah mahasiswa mengikuti ujian perbaikan adalah nilai yang terbaik.</w:t>
            </w:r>
          </w:p>
          <w:p w14:paraId="48E19C38" w14:textId="77777777" w:rsidR="003300B2" w:rsidRPr="009E616B" w:rsidRDefault="003300B2" w:rsidP="00A91864">
            <w:pPr>
              <w:spacing w:line="276" w:lineRule="auto"/>
              <w:ind w:right="-116"/>
              <w:rPr>
                <w:rFonts w:ascii="Bookman Old Style" w:hAnsi="Bookman Old Style" w:cs="Arial"/>
                <w:szCs w:val="24"/>
              </w:rPr>
            </w:pPr>
          </w:p>
          <w:p w14:paraId="1232F86C"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Bagian Kelima</w:t>
            </w:r>
          </w:p>
          <w:p w14:paraId="4871062D"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Sistem Penilaian</w:t>
            </w:r>
          </w:p>
          <w:p w14:paraId="3306B601" w14:textId="77777777" w:rsidR="003300B2" w:rsidRPr="009E616B" w:rsidRDefault="003300B2" w:rsidP="00A91864">
            <w:pPr>
              <w:spacing w:line="276" w:lineRule="auto"/>
              <w:ind w:right="-116"/>
              <w:rPr>
                <w:rFonts w:ascii="Bookman Old Style" w:hAnsi="Bookman Old Style" w:cs="Arial"/>
                <w:szCs w:val="24"/>
              </w:rPr>
            </w:pPr>
          </w:p>
          <w:p w14:paraId="23810D0C"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20</w:t>
            </w:r>
          </w:p>
          <w:p w14:paraId="28DE402E"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Prinsip penilaian mencakup prinsip edukatif, otentik, objektif, akuntabel, dan transparan yang dilakukan secara terintegrasi.</w:t>
            </w:r>
          </w:p>
          <w:p w14:paraId="7150EEBD"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Teknik penilaian terdiri atas observasi, partisipasi, unjuk kerja, tes tertulis, tes lisan, dan angket.</w:t>
            </w:r>
          </w:p>
          <w:p w14:paraId="48E3B42F"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Instrumen penilaian terdiri atas penilaian proses dalam bentuk rubrik dan/atau penilaian hasil dalam bentuk portofolio atau karya desain.</w:t>
            </w:r>
          </w:p>
          <w:p w14:paraId="62843BB9"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Komponen penilaian meliputi penilaian sikap, penilaian penguasaan pengetahuan, penilaian keterampilan umum, dan penilaian ketrampilan khusus.</w:t>
            </w:r>
          </w:p>
          <w:p w14:paraId="05F42172"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Penilaian sikap dapat menggunakan teknik penilaian observasi.</w:t>
            </w:r>
          </w:p>
          <w:p w14:paraId="01B3C1D9"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Penilaian penguasaan pengetahuan, keterampilan umum, dan keterampilan khusus dilakukan dengan memilih satu atau kombinasi dari berbagi teknik dan instrumen penilaian </w:t>
            </w:r>
          </w:p>
          <w:p w14:paraId="6820547B"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Hasil akhir penilaian merupakan integrasi antara berbagai teknik dan instrumen penilaian yang digunakan. </w:t>
            </w:r>
          </w:p>
          <w:p w14:paraId="3B55EACC"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Pelaksanaan penilaian dilakukan sesuai dengan rencana pembelajaran.</w:t>
            </w:r>
          </w:p>
          <w:p w14:paraId="6A1D651B"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Pelaksanaan penilaian untuk program subspesialis dan program doktor, wajib menyertakan tim penilai eksternal dari Perguruan Tinggi yang berbeda.</w:t>
            </w:r>
          </w:p>
          <w:p w14:paraId="04BCA437" w14:textId="77777777" w:rsidR="003300B2" w:rsidRPr="00550CA4"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Meka</w:t>
            </w:r>
            <w:r w:rsidRPr="00550CA4">
              <w:rPr>
                <w:rFonts w:ascii="Bookman Old Style" w:hAnsi="Bookman Old Style" w:cs="Arial"/>
                <w:szCs w:val="24"/>
              </w:rPr>
              <w:t>nisme penilaian terdiri atas:</w:t>
            </w:r>
          </w:p>
          <w:p w14:paraId="53F47891" w14:textId="77777777" w:rsidR="003300B2" w:rsidRPr="009E616B" w:rsidRDefault="003300B2" w:rsidP="00C96825">
            <w:pPr>
              <w:numPr>
                <w:ilvl w:val="0"/>
                <w:numId w:val="18"/>
              </w:numPr>
              <w:tabs>
                <w:tab w:val="clear" w:pos="72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menyusun, menyampaikan, menyepakati tahap, teknik, instrumen, kriteria, indikator, dan bobot </w:t>
            </w:r>
            <w:r w:rsidRPr="009E616B">
              <w:rPr>
                <w:rFonts w:ascii="Bookman Old Style" w:hAnsi="Bookman Old Style" w:cs="Arial"/>
                <w:szCs w:val="24"/>
              </w:rPr>
              <w:lastRenderedPageBreak/>
              <w:t>penilaian antara penilai dan yang dinilai sesuai dengan Rencana Pembelajaran;</w:t>
            </w:r>
          </w:p>
          <w:p w14:paraId="64C2416B" w14:textId="77777777" w:rsidR="003300B2" w:rsidRPr="009E616B" w:rsidRDefault="003300B2" w:rsidP="00C96825">
            <w:pPr>
              <w:numPr>
                <w:ilvl w:val="0"/>
                <w:numId w:val="18"/>
              </w:numPr>
              <w:tabs>
                <w:tab w:val="clear" w:pos="72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melaksanakan proses penilaian sesuai dengan tahap, teknik, instrumen, kriteria, indikator, dan bobot penilaian yang memuat prinsip penilaian;</w:t>
            </w:r>
          </w:p>
          <w:p w14:paraId="0B54918C" w14:textId="77777777" w:rsidR="003300B2" w:rsidRPr="00BB4A41" w:rsidRDefault="003300B2" w:rsidP="00C96825">
            <w:pPr>
              <w:numPr>
                <w:ilvl w:val="0"/>
                <w:numId w:val="18"/>
              </w:numPr>
              <w:tabs>
                <w:tab w:val="clear" w:pos="72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memberikan umpan balik dan kesempatan untuk mempertanyakan</w:t>
            </w:r>
            <w:r w:rsidRPr="00BB4A41">
              <w:rPr>
                <w:rFonts w:ascii="Bookman Old Style" w:hAnsi="Bookman Old Style" w:cs="Arial"/>
                <w:szCs w:val="24"/>
              </w:rPr>
              <w:t xml:space="preserve"> hasil penilaian kepada mahasiswa; dan</w:t>
            </w:r>
          </w:p>
          <w:p w14:paraId="46605C02" w14:textId="77777777" w:rsidR="003300B2" w:rsidRPr="009E616B" w:rsidRDefault="003300B2" w:rsidP="00C96825">
            <w:pPr>
              <w:numPr>
                <w:ilvl w:val="0"/>
                <w:numId w:val="18"/>
              </w:numPr>
              <w:tabs>
                <w:tab w:val="clear" w:pos="720"/>
                <w:tab w:val="num" w:pos="2770"/>
              </w:tabs>
              <w:spacing w:line="276" w:lineRule="auto"/>
              <w:ind w:left="952" w:right="-116" w:hanging="425"/>
              <w:jc w:val="both"/>
              <w:rPr>
                <w:rFonts w:ascii="Bookman Old Style" w:hAnsi="Bookman Old Style"/>
                <w:szCs w:val="24"/>
              </w:rPr>
            </w:pPr>
            <w:r w:rsidRPr="009E616B">
              <w:rPr>
                <w:rFonts w:ascii="Bookman Old Style" w:hAnsi="Bookman Old Style" w:cs="Arial"/>
                <w:szCs w:val="24"/>
              </w:rPr>
              <w:t>mendokumentasikan</w:t>
            </w:r>
            <w:r w:rsidRPr="009E616B">
              <w:rPr>
                <w:rFonts w:ascii="Bookman Old Style" w:hAnsi="Bookman Old Style"/>
                <w:szCs w:val="24"/>
              </w:rPr>
              <w:t xml:space="preserve"> penilaian proses dan hasil belajar mahasiswa secara akuntabel dan transparan.</w:t>
            </w:r>
          </w:p>
          <w:p w14:paraId="79B6A2BF" w14:textId="77777777" w:rsidR="003300B2" w:rsidRPr="00550CA4"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Pelaksanaan</w:t>
            </w:r>
            <w:r w:rsidRPr="00550CA4">
              <w:rPr>
                <w:rFonts w:ascii="Bookman Old Style" w:hAnsi="Bookman Old Style" w:cs="Arial"/>
                <w:szCs w:val="24"/>
              </w:rPr>
              <w:t xml:space="preserve"> penilaian dapat dilakukan oleh:</w:t>
            </w:r>
          </w:p>
          <w:p w14:paraId="6E8E7A69" w14:textId="77777777" w:rsidR="003300B2" w:rsidRPr="009E616B" w:rsidRDefault="003300B2" w:rsidP="00C96825">
            <w:pPr>
              <w:numPr>
                <w:ilvl w:val="0"/>
                <w:numId w:val="69"/>
              </w:numPr>
              <w:tabs>
                <w:tab w:val="clear" w:pos="72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Dosen pengampu atau tim Dosen pengampu;</w:t>
            </w:r>
          </w:p>
          <w:p w14:paraId="6AFB0641" w14:textId="77777777" w:rsidR="003300B2" w:rsidRPr="009E616B" w:rsidRDefault="003300B2" w:rsidP="00C96825">
            <w:pPr>
              <w:numPr>
                <w:ilvl w:val="0"/>
                <w:numId w:val="69"/>
              </w:numPr>
              <w:tabs>
                <w:tab w:val="clear" w:pos="72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Dosen pengampu atau tim Dosen pengampu dengan mengikutsertakan mahasiswa; dan/atau</w:t>
            </w:r>
          </w:p>
          <w:p w14:paraId="3B2BCC0C" w14:textId="77777777" w:rsidR="003300B2" w:rsidRPr="00550CA4" w:rsidRDefault="003300B2" w:rsidP="00C96825">
            <w:pPr>
              <w:numPr>
                <w:ilvl w:val="0"/>
                <w:numId w:val="69"/>
              </w:numPr>
              <w:tabs>
                <w:tab w:val="clear" w:pos="72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Dosen pengampu atau tim Dosen pengampu dengan mengikutsertakan</w:t>
            </w:r>
            <w:r w:rsidRPr="00550CA4">
              <w:rPr>
                <w:rFonts w:ascii="Bookman Old Style" w:hAnsi="Bookman Old Style" w:cs="Arial"/>
                <w:szCs w:val="24"/>
              </w:rPr>
              <w:t xml:space="preserve"> pemangku kepentingan yang relevan.</w:t>
            </w:r>
          </w:p>
          <w:p w14:paraId="1A3FB982"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Sistem penilaian yang digunakan adalah sistem Penilaian Acuan Norma </w:t>
            </w:r>
            <w:r w:rsidRPr="00550CA4">
              <w:rPr>
                <w:rFonts w:ascii="Bookman Old Style" w:hAnsi="Bookman Old Style" w:cs="Arial"/>
                <w:szCs w:val="24"/>
              </w:rPr>
              <w:t xml:space="preserve">selanjutnya disingkat </w:t>
            </w:r>
            <w:r w:rsidRPr="009E616B">
              <w:rPr>
                <w:rFonts w:ascii="Bookman Old Style" w:hAnsi="Bookman Old Style" w:cs="Arial"/>
                <w:szCs w:val="24"/>
              </w:rPr>
              <w:t xml:space="preserve">PAN </w:t>
            </w:r>
            <w:r w:rsidRPr="00550CA4">
              <w:rPr>
                <w:rFonts w:ascii="Bookman Old Style" w:hAnsi="Bookman Old Style" w:cs="Arial"/>
                <w:szCs w:val="24"/>
              </w:rPr>
              <w:t>ata</w:t>
            </w:r>
            <w:r w:rsidRPr="009E616B">
              <w:rPr>
                <w:rFonts w:ascii="Bookman Old Style" w:hAnsi="Bookman Old Style" w:cs="Arial"/>
                <w:szCs w:val="24"/>
              </w:rPr>
              <w:t xml:space="preserve">u Penilaian Acuan Patokan </w:t>
            </w:r>
            <w:r w:rsidRPr="00550CA4">
              <w:rPr>
                <w:rFonts w:ascii="Bookman Old Style" w:hAnsi="Bookman Old Style" w:cs="Arial"/>
                <w:szCs w:val="24"/>
              </w:rPr>
              <w:t xml:space="preserve">selanjutnya disingkat </w:t>
            </w:r>
            <w:r w:rsidRPr="009E616B">
              <w:rPr>
                <w:rFonts w:ascii="Bookman Old Style" w:hAnsi="Bookman Old Style" w:cs="Arial"/>
                <w:szCs w:val="24"/>
              </w:rPr>
              <w:t>PAP.</w:t>
            </w:r>
          </w:p>
          <w:p w14:paraId="19BC7F34"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PAN adalah penilaian yang digunakan untuk mengukur tingkat kemampuan mahasiswa berdasarkan norma kelompok (membandingkan hasil belajar mahasiswa terhadap hasil mahasiswa lain dalam kelompok).</w:t>
            </w:r>
          </w:p>
          <w:p w14:paraId="6F68B299"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PAN sebagaimana dimaksud pada ayat (13) pada dasarnya menggunakan kurva normal dan hasil belajar mahasiswa didistribusikan menjadi kelompok-kelompok: sangat baik (A), baik (B+, B) , cukup (C+, C), kurang</w:t>
            </w:r>
            <w:r w:rsidRPr="00550CA4">
              <w:rPr>
                <w:rFonts w:ascii="Bookman Old Style" w:hAnsi="Bookman Old Style" w:cs="Arial"/>
                <w:szCs w:val="24"/>
              </w:rPr>
              <w:t xml:space="preserve"> </w:t>
            </w:r>
            <w:r w:rsidRPr="009E616B">
              <w:rPr>
                <w:rFonts w:ascii="Bookman Old Style" w:hAnsi="Bookman Old Style" w:cs="Arial"/>
                <w:szCs w:val="24"/>
              </w:rPr>
              <w:t>(D+, D), sangat kurang</w:t>
            </w:r>
            <w:r w:rsidRPr="00550CA4">
              <w:rPr>
                <w:rFonts w:ascii="Bookman Old Style" w:hAnsi="Bookman Old Style" w:cs="Arial"/>
                <w:szCs w:val="24"/>
              </w:rPr>
              <w:t xml:space="preserve"> </w:t>
            </w:r>
            <w:r w:rsidRPr="009E616B">
              <w:rPr>
                <w:rFonts w:ascii="Bookman Old Style" w:hAnsi="Bookman Old Style" w:cs="Arial"/>
                <w:szCs w:val="24"/>
              </w:rPr>
              <w:t>(E).</w:t>
            </w:r>
          </w:p>
          <w:p w14:paraId="1E988714" w14:textId="75B37A72"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PAN dapat digunakan dengan cara sebagai berikut:</w:t>
            </w:r>
            <w:r w:rsidRPr="009E616B">
              <w:rPr>
                <w:rFonts w:ascii="Bookman Old Style" w:hAnsi="Bookman Old Style" w:cs="Arial"/>
                <w:szCs w:val="24"/>
              </w:rPr>
              <w:tab/>
            </w:r>
          </w:p>
          <w:p w14:paraId="2053E113" w14:textId="77777777" w:rsidR="003300B2" w:rsidRPr="009E616B" w:rsidRDefault="003300B2" w:rsidP="00A91864">
            <w:pPr>
              <w:tabs>
                <w:tab w:val="left" w:pos="720"/>
                <w:tab w:val="left" w:pos="1080"/>
              </w:tabs>
              <w:spacing w:line="276" w:lineRule="auto"/>
              <w:ind w:right="-116"/>
              <w:jc w:val="both"/>
              <w:rPr>
                <w:rFonts w:ascii="Bookman Old Style" w:hAnsi="Bookman Old Style" w:cs="Arial"/>
                <w:szCs w:val="24"/>
              </w:rPr>
            </w:pPr>
            <w:r w:rsidRPr="009E616B">
              <w:rPr>
                <w:rFonts w:ascii="Bookman Old Style" w:hAnsi="Bookman Old Style" w:cs="Arial"/>
                <w:szCs w:val="24"/>
                <w:lang w:val="en-US"/>
              </w:rPr>
              <w:t xml:space="preserve"> </w:t>
            </w:r>
            <w:r w:rsidRPr="009E616B">
              <w:rPr>
                <w:rFonts w:ascii="Bookman Old Style" w:hAnsi="Bookman Old Style" w:cs="Arial"/>
                <w:szCs w:val="24"/>
              </w:rPr>
              <w:t xml:space="preserve">Alternatif 1 :  </w:t>
            </w:r>
          </w:p>
          <w:tbl>
            <w:tblPr>
              <w:tblW w:w="7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8"/>
              <w:gridCol w:w="811"/>
              <w:gridCol w:w="1519"/>
            </w:tblGrid>
            <w:tr w:rsidR="003300B2" w:rsidRPr="009E616B" w14:paraId="2626E5EA" w14:textId="77777777" w:rsidTr="00395815">
              <w:trPr>
                <w:trHeight w:val="513"/>
                <w:jc w:val="center"/>
              </w:trPr>
              <w:tc>
                <w:tcPr>
                  <w:tcW w:w="4868" w:type="dxa"/>
                  <w:vAlign w:val="center"/>
                </w:tcPr>
                <w:p w14:paraId="4CEE5D4F" w14:textId="77777777" w:rsidR="003300B2" w:rsidRPr="009E616B" w:rsidRDefault="003300B2" w:rsidP="00A91864">
                  <w:pPr>
                    <w:spacing w:line="276" w:lineRule="auto"/>
                    <w:ind w:right="-116"/>
                    <w:jc w:val="center"/>
                    <w:rPr>
                      <w:rFonts w:ascii="Bookman Old Style" w:hAnsi="Bookman Old Style" w:cs="Arial"/>
                      <w:szCs w:val="24"/>
                    </w:rPr>
                  </w:pPr>
                  <w:r w:rsidRPr="009E616B">
                    <w:rPr>
                      <w:rFonts w:ascii="Bookman Old Style" w:hAnsi="Bookman Old Style" w:cs="Arial"/>
                      <w:szCs w:val="24"/>
                    </w:rPr>
                    <w:t>Batas daerah dalam kurva</w:t>
                  </w:r>
                </w:p>
              </w:tc>
              <w:tc>
                <w:tcPr>
                  <w:tcW w:w="811" w:type="dxa"/>
                  <w:vAlign w:val="center"/>
                </w:tcPr>
                <w:p w14:paraId="6F7E7D82"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Nilai</w:t>
                  </w:r>
                </w:p>
              </w:tc>
              <w:tc>
                <w:tcPr>
                  <w:tcW w:w="1519" w:type="dxa"/>
                  <w:vAlign w:val="center"/>
                </w:tcPr>
                <w:p w14:paraId="62A1CDF3" w14:textId="6FF08FBF"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Banyaknya</w:t>
                  </w:r>
                </w:p>
                <w:p w14:paraId="7466C881" w14:textId="7AC788B2"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w:t>
                  </w:r>
                </w:p>
              </w:tc>
            </w:tr>
            <w:tr w:rsidR="003300B2" w:rsidRPr="009E616B" w14:paraId="3F0F6BF7" w14:textId="77777777" w:rsidTr="00395815">
              <w:trPr>
                <w:trHeight w:val="291"/>
                <w:jc w:val="center"/>
              </w:trPr>
              <w:tc>
                <w:tcPr>
                  <w:tcW w:w="4868" w:type="dxa"/>
                  <w:vAlign w:val="center"/>
                </w:tcPr>
                <w:p w14:paraId="3D4F0EF6"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5CB148F5">
                      <v:shape id="_x0000_i1027" type="#_x0000_t75" style="width:11.25pt;height:15pt" o:ole="">
                        <v:imagedata r:id="rId15" o:title=""/>
                      </v:shape>
                      <o:OLEObject Type="Embed" ProgID="Equation.2" ShapeID="_x0000_i1027" DrawAspect="Content" ObjectID="_1664346745" r:id="rId16"/>
                    </w:object>
                  </w:r>
                  <w:r w:rsidRPr="009E616B">
                    <w:rPr>
                      <w:rFonts w:ascii="Bookman Old Style" w:hAnsi="Bookman Old Style" w:cs="Arial"/>
                      <w:szCs w:val="24"/>
                    </w:rPr>
                    <w:t xml:space="preserve"> + 1,5 S atau lebih</w:t>
                  </w:r>
                </w:p>
              </w:tc>
              <w:tc>
                <w:tcPr>
                  <w:tcW w:w="811" w:type="dxa"/>
                  <w:vAlign w:val="center"/>
                </w:tcPr>
                <w:p w14:paraId="1CFDBBC0"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A</w:t>
                  </w:r>
                </w:p>
              </w:tc>
              <w:tc>
                <w:tcPr>
                  <w:tcW w:w="1519" w:type="dxa"/>
                  <w:vAlign w:val="center"/>
                </w:tcPr>
                <w:p w14:paraId="4D187A0F"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6,680</w:t>
                  </w:r>
                </w:p>
              </w:tc>
            </w:tr>
            <w:tr w:rsidR="003300B2" w:rsidRPr="009E616B" w14:paraId="09FD3E70" w14:textId="77777777" w:rsidTr="00395815">
              <w:trPr>
                <w:trHeight w:val="291"/>
                <w:jc w:val="center"/>
              </w:trPr>
              <w:tc>
                <w:tcPr>
                  <w:tcW w:w="4868" w:type="dxa"/>
                  <w:vAlign w:val="center"/>
                </w:tcPr>
                <w:p w14:paraId="4DADA664" w14:textId="07973552"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1848D7B7">
                      <v:shape id="_x0000_i1028" type="#_x0000_t75" style="width:11.25pt;height:15pt" o:ole="">
                        <v:imagedata r:id="rId15" o:title=""/>
                      </v:shape>
                      <o:OLEObject Type="Embed" ProgID="Equation.2" ShapeID="_x0000_i1028" DrawAspect="Content" ObjectID="_1664346746" r:id="rId17"/>
                    </w:object>
                  </w:r>
                  <w:r w:rsidRPr="009E616B">
                    <w:rPr>
                      <w:rFonts w:ascii="Bookman Old Style" w:hAnsi="Bookman Old Style" w:cs="Arial"/>
                      <w:szCs w:val="24"/>
                    </w:rPr>
                    <w:t xml:space="preserve"> + 1,0 S sampai kurang dari </w:t>
                  </w:r>
                  <w:r w:rsidR="00CE3A68" w:rsidRPr="009E616B">
                    <w:rPr>
                      <w:rFonts w:ascii="Bookman Old Style" w:hAnsi="Bookman Old Style" w:cs="Arial"/>
                      <w:position w:val="-4"/>
                      <w:szCs w:val="24"/>
                    </w:rPr>
                    <w:object w:dxaOrig="260" w:dyaOrig="320" w14:anchorId="3D8852DC">
                      <v:shape id="_x0000_i1029" type="#_x0000_t75" style="width:9.75pt;height:15pt" o:ole="">
                        <v:imagedata r:id="rId15" o:title=""/>
                      </v:shape>
                      <o:OLEObject Type="Embed" ProgID="Equation.2" ShapeID="_x0000_i1029" DrawAspect="Content" ObjectID="_1664346747" r:id="rId18"/>
                    </w:object>
                  </w:r>
                  <w:r w:rsidRPr="009E616B">
                    <w:rPr>
                      <w:rFonts w:ascii="Bookman Old Style" w:hAnsi="Bookman Old Style" w:cs="Arial"/>
                      <w:szCs w:val="24"/>
                    </w:rPr>
                    <w:t xml:space="preserve"> + 1,5 S</w:t>
                  </w:r>
                </w:p>
              </w:tc>
              <w:tc>
                <w:tcPr>
                  <w:tcW w:w="811" w:type="dxa"/>
                  <w:vAlign w:val="center"/>
                </w:tcPr>
                <w:p w14:paraId="19D524FE"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B+</w:t>
                  </w:r>
                </w:p>
              </w:tc>
              <w:tc>
                <w:tcPr>
                  <w:tcW w:w="1519" w:type="dxa"/>
                  <w:vAlign w:val="center"/>
                </w:tcPr>
                <w:p w14:paraId="20F8F5DF"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12,085</w:t>
                  </w:r>
                </w:p>
              </w:tc>
            </w:tr>
            <w:tr w:rsidR="003300B2" w:rsidRPr="009E616B" w14:paraId="3741C225" w14:textId="77777777" w:rsidTr="00395815">
              <w:trPr>
                <w:trHeight w:val="277"/>
                <w:jc w:val="center"/>
              </w:trPr>
              <w:tc>
                <w:tcPr>
                  <w:tcW w:w="4868" w:type="dxa"/>
                  <w:vAlign w:val="center"/>
                </w:tcPr>
                <w:p w14:paraId="5350FAAB" w14:textId="2934BF12"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31DF916C">
                      <v:shape id="_x0000_i1030" type="#_x0000_t75" style="width:11.25pt;height:15pt" o:ole="">
                        <v:imagedata r:id="rId15" o:title=""/>
                      </v:shape>
                      <o:OLEObject Type="Embed" ProgID="Equation.2" ShapeID="_x0000_i1030" DrawAspect="Content" ObjectID="_1664346748" r:id="rId19"/>
                    </w:object>
                  </w:r>
                  <w:r w:rsidRPr="009E616B">
                    <w:rPr>
                      <w:rFonts w:ascii="Bookman Old Style" w:hAnsi="Bookman Old Style" w:cs="Arial"/>
                      <w:szCs w:val="24"/>
                    </w:rPr>
                    <w:t xml:space="preserve"> + 0,5 S sampai kurang dari </w:t>
                  </w:r>
                  <w:r w:rsidR="00CE3A68" w:rsidRPr="009E616B">
                    <w:rPr>
                      <w:rFonts w:ascii="Bookman Old Style" w:hAnsi="Bookman Old Style" w:cs="Arial"/>
                      <w:position w:val="-4"/>
                      <w:szCs w:val="24"/>
                    </w:rPr>
                    <w:object w:dxaOrig="260" w:dyaOrig="320" w14:anchorId="68DAAB5B">
                      <v:shape id="_x0000_i1031" type="#_x0000_t75" style="width:9.75pt;height:15pt" o:ole="">
                        <v:imagedata r:id="rId15" o:title=""/>
                      </v:shape>
                      <o:OLEObject Type="Embed" ProgID="Equation.2" ShapeID="_x0000_i1031" DrawAspect="Content" ObjectID="_1664346749" r:id="rId20"/>
                    </w:object>
                  </w:r>
                  <w:r w:rsidRPr="009E616B">
                    <w:rPr>
                      <w:rFonts w:ascii="Bookman Old Style" w:hAnsi="Bookman Old Style" w:cs="Arial"/>
                      <w:szCs w:val="24"/>
                    </w:rPr>
                    <w:t xml:space="preserve"> + 1,0 S</w:t>
                  </w:r>
                </w:p>
              </w:tc>
              <w:tc>
                <w:tcPr>
                  <w:tcW w:w="811" w:type="dxa"/>
                  <w:vAlign w:val="center"/>
                </w:tcPr>
                <w:p w14:paraId="64AD63DC"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B</w:t>
                  </w:r>
                </w:p>
              </w:tc>
              <w:tc>
                <w:tcPr>
                  <w:tcW w:w="1519" w:type="dxa"/>
                  <w:vAlign w:val="center"/>
                </w:tcPr>
                <w:p w14:paraId="6ADCE4C8"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12,085</w:t>
                  </w:r>
                </w:p>
              </w:tc>
            </w:tr>
            <w:tr w:rsidR="003300B2" w:rsidRPr="009E616B" w14:paraId="2C268449" w14:textId="77777777" w:rsidTr="00395815">
              <w:trPr>
                <w:trHeight w:val="291"/>
                <w:jc w:val="center"/>
              </w:trPr>
              <w:tc>
                <w:tcPr>
                  <w:tcW w:w="4868" w:type="dxa"/>
                  <w:vAlign w:val="center"/>
                </w:tcPr>
                <w:p w14:paraId="70C1D816"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27ECBB12">
                      <v:shape id="_x0000_i1032" type="#_x0000_t75" style="width:11.25pt;height:15pt" o:ole="">
                        <v:imagedata r:id="rId15" o:title=""/>
                      </v:shape>
                      <o:OLEObject Type="Embed" ProgID="Equation.2" ShapeID="_x0000_i1032" DrawAspect="Content" ObjectID="_1664346750" r:id="rId21"/>
                    </w:object>
                  </w:r>
                  <w:r w:rsidRPr="009E616B">
                    <w:rPr>
                      <w:rFonts w:ascii="Bookman Old Style" w:hAnsi="Bookman Old Style" w:cs="Arial"/>
                      <w:szCs w:val="24"/>
                    </w:rPr>
                    <w:t xml:space="preserve">  sampai kurang dari </w:t>
                  </w:r>
                  <w:r w:rsidRPr="009E616B">
                    <w:rPr>
                      <w:rFonts w:ascii="Bookman Old Style" w:hAnsi="Bookman Old Style" w:cs="Arial"/>
                      <w:position w:val="-4"/>
                      <w:szCs w:val="24"/>
                    </w:rPr>
                    <w:object w:dxaOrig="260" w:dyaOrig="320" w14:anchorId="3FD1626D">
                      <v:shape id="_x0000_i1033" type="#_x0000_t75" style="width:6pt;height:15pt" o:ole="">
                        <v:imagedata r:id="rId15" o:title=""/>
                      </v:shape>
                      <o:OLEObject Type="Embed" ProgID="Equation.2" ShapeID="_x0000_i1033" DrawAspect="Content" ObjectID="_1664346751" r:id="rId22"/>
                    </w:object>
                  </w:r>
                  <w:r w:rsidRPr="009E616B">
                    <w:rPr>
                      <w:rFonts w:ascii="Bookman Old Style" w:hAnsi="Bookman Old Style" w:cs="Arial"/>
                      <w:szCs w:val="24"/>
                    </w:rPr>
                    <w:t xml:space="preserve"> + 0,5 S</w:t>
                  </w:r>
                </w:p>
              </w:tc>
              <w:tc>
                <w:tcPr>
                  <w:tcW w:w="811" w:type="dxa"/>
                  <w:vAlign w:val="center"/>
                </w:tcPr>
                <w:p w14:paraId="578BAB3E"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C+</w:t>
                  </w:r>
                </w:p>
              </w:tc>
              <w:tc>
                <w:tcPr>
                  <w:tcW w:w="1519" w:type="dxa"/>
                  <w:vAlign w:val="center"/>
                </w:tcPr>
                <w:p w14:paraId="24354F0E"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19,150</w:t>
                  </w:r>
                </w:p>
              </w:tc>
            </w:tr>
            <w:tr w:rsidR="003300B2" w:rsidRPr="009E616B" w14:paraId="04AA6383" w14:textId="77777777" w:rsidTr="00395815">
              <w:trPr>
                <w:trHeight w:val="291"/>
                <w:jc w:val="center"/>
              </w:trPr>
              <w:tc>
                <w:tcPr>
                  <w:tcW w:w="4868" w:type="dxa"/>
                  <w:vAlign w:val="center"/>
                </w:tcPr>
                <w:p w14:paraId="5CADA0D6" w14:textId="14EA093F"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5EB9D4F9">
                      <v:shape id="_x0000_i1034" type="#_x0000_t75" style="width:11.25pt;height:15pt" o:ole="">
                        <v:imagedata r:id="rId15" o:title=""/>
                      </v:shape>
                      <o:OLEObject Type="Embed" ProgID="Equation.2" ShapeID="_x0000_i1034" DrawAspect="Content" ObjectID="_1664346752" r:id="rId23"/>
                    </w:object>
                  </w:r>
                  <w:r w:rsidRPr="009E616B">
                    <w:rPr>
                      <w:rFonts w:ascii="Bookman Old Style" w:hAnsi="Bookman Old Style" w:cs="Arial"/>
                      <w:szCs w:val="24"/>
                    </w:rPr>
                    <w:t xml:space="preserve"> - 0,5 S sampai kurang dari </w:t>
                  </w:r>
                  <w:r w:rsidR="00CE3A68" w:rsidRPr="009E616B">
                    <w:rPr>
                      <w:rFonts w:ascii="Bookman Old Style" w:hAnsi="Bookman Old Style" w:cs="Arial"/>
                      <w:position w:val="-4"/>
                      <w:szCs w:val="24"/>
                    </w:rPr>
                    <w:object w:dxaOrig="260" w:dyaOrig="320" w14:anchorId="1A2C4B72">
                      <v:shape id="_x0000_i1035" type="#_x0000_t75" style="width:12pt;height:15pt" o:ole="">
                        <v:imagedata r:id="rId15" o:title=""/>
                      </v:shape>
                      <o:OLEObject Type="Embed" ProgID="Equation.2" ShapeID="_x0000_i1035" DrawAspect="Content" ObjectID="_1664346753" r:id="rId24"/>
                    </w:object>
                  </w:r>
                </w:p>
              </w:tc>
              <w:tc>
                <w:tcPr>
                  <w:tcW w:w="811" w:type="dxa"/>
                  <w:vAlign w:val="center"/>
                </w:tcPr>
                <w:p w14:paraId="0C00140D"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C</w:t>
                  </w:r>
                </w:p>
              </w:tc>
              <w:tc>
                <w:tcPr>
                  <w:tcW w:w="1519" w:type="dxa"/>
                  <w:vAlign w:val="center"/>
                </w:tcPr>
                <w:p w14:paraId="7A0DF62F"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19,150</w:t>
                  </w:r>
                </w:p>
              </w:tc>
            </w:tr>
            <w:tr w:rsidR="003300B2" w:rsidRPr="009E616B" w14:paraId="7C67ABA7" w14:textId="77777777" w:rsidTr="00395815">
              <w:trPr>
                <w:trHeight w:val="277"/>
                <w:jc w:val="center"/>
              </w:trPr>
              <w:tc>
                <w:tcPr>
                  <w:tcW w:w="4868" w:type="dxa"/>
                  <w:vAlign w:val="center"/>
                </w:tcPr>
                <w:p w14:paraId="17B84493" w14:textId="29F4FA04"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305718FA">
                      <v:shape id="_x0000_i1036" type="#_x0000_t75" style="width:15.75pt;height:15pt" o:ole="">
                        <v:imagedata r:id="rId15" o:title=""/>
                      </v:shape>
                      <o:OLEObject Type="Embed" ProgID="Equation.2" ShapeID="_x0000_i1036" DrawAspect="Content" ObjectID="_1664346754" r:id="rId25"/>
                    </w:object>
                  </w:r>
                  <w:r w:rsidRPr="009E616B">
                    <w:rPr>
                      <w:rFonts w:ascii="Bookman Old Style" w:hAnsi="Bookman Old Style" w:cs="Arial"/>
                      <w:szCs w:val="24"/>
                    </w:rPr>
                    <w:t xml:space="preserve"> -1,0 S sampai kurang dari </w:t>
                  </w:r>
                  <w:r w:rsidR="00CE3A68" w:rsidRPr="009E616B">
                    <w:rPr>
                      <w:rFonts w:ascii="Bookman Old Style" w:hAnsi="Bookman Old Style" w:cs="Arial"/>
                      <w:position w:val="-4"/>
                      <w:szCs w:val="24"/>
                    </w:rPr>
                    <w:object w:dxaOrig="260" w:dyaOrig="320" w14:anchorId="1865EA04">
                      <v:shape id="_x0000_i1037" type="#_x0000_t75" style="width:11.25pt;height:15pt" o:ole="">
                        <v:imagedata r:id="rId15" o:title=""/>
                      </v:shape>
                      <o:OLEObject Type="Embed" ProgID="Equation.2" ShapeID="_x0000_i1037" DrawAspect="Content" ObjectID="_1664346755" r:id="rId26"/>
                    </w:object>
                  </w:r>
                  <w:r w:rsidRPr="009E616B">
                    <w:rPr>
                      <w:rFonts w:ascii="Bookman Old Style" w:hAnsi="Bookman Old Style" w:cs="Arial"/>
                      <w:szCs w:val="24"/>
                    </w:rPr>
                    <w:t xml:space="preserve"> - 0,5 S</w:t>
                  </w:r>
                </w:p>
              </w:tc>
              <w:tc>
                <w:tcPr>
                  <w:tcW w:w="811" w:type="dxa"/>
                  <w:vAlign w:val="center"/>
                </w:tcPr>
                <w:p w14:paraId="132B86C9"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D+</w:t>
                  </w:r>
                </w:p>
              </w:tc>
              <w:tc>
                <w:tcPr>
                  <w:tcW w:w="1519" w:type="dxa"/>
                  <w:vAlign w:val="center"/>
                </w:tcPr>
                <w:p w14:paraId="07DE7629"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12,085</w:t>
                  </w:r>
                </w:p>
              </w:tc>
            </w:tr>
            <w:tr w:rsidR="003300B2" w:rsidRPr="009E616B" w14:paraId="092E8762" w14:textId="77777777" w:rsidTr="00395815">
              <w:trPr>
                <w:trHeight w:val="291"/>
                <w:jc w:val="center"/>
              </w:trPr>
              <w:tc>
                <w:tcPr>
                  <w:tcW w:w="4868" w:type="dxa"/>
                  <w:vAlign w:val="center"/>
                </w:tcPr>
                <w:p w14:paraId="30311EAE" w14:textId="41D5C142"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18CF61F7">
                      <v:shape id="_x0000_i1038" type="#_x0000_t75" style="width:15.75pt;height:15pt" o:ole="">
                        <v:imagedata r:id="rId15" o:title=""/>
                      </v:shape>
                      <o:OLEObject Type="Embed" ProgID="Equation.2" ShapeID="_x0000_i1038" DrawAspect="Content" ObjectID="_1664346756" r:id="rId27"/>
                    </w:object>
                  </w:r>
                  <w:r w:rsidRPr="009E616B">
                    <w:rPr>
                      <w:rFonts w:ascii="Bookman Old Style" w:hAnsi="Bookman Old Style" w:cs="Arial"/>
                      <w:szCs w:val="24"/>
                    </w:rPr>
                    <w:t xml:space="preserve"> -1,5 S sampai kurang dari </w:t>
                  </w:r>
                  <w:r w:rsidR="00CE3A68" w:rsidRPr="009E616B">
                    <w:rPr>
                      <w:rFonts w:ascii="Bookman Old Style" w:hAnsi="Bookman Old Style" w:cs="Arial"/>
                      <w:position w:val="-4"/>
                      <w:szCs w:val="24"/>
                    </w:rPr>
                    <w:object w:dxaOrig="260" w:dyaOrig="320" w14:anchorId="66EDF148">
                      <v:shape id="_x0000_i1039" type="#_x0000_t75" style="width:11.25pt;height:15pt" o:ole="">
                        <v:imagedata r:id="rId15" o:title=""/>
                      </v:shape>
                      <o:OLEObject Type="Embed" ProgID="Equation.2" ShapeID="_x0000_i1039" DrawAspect="Content" ObjectID="_1664346757" r:id="rId28"/>
                    </w:object>
                  </w:r>
                  <w:r w:rsidRPr="009E616B">
                    <w:rPr>
                      <w:rFonts w:ascii="Bookman Old Style" w:hAnsi="Bookman Old Style" w:cs="Arial"/>
                      <w:szCs w:val="24"/>
                    </w:rPr>
                    <w:t xml:space="preserve"> - 1,0 S</w:t>
                  </w:r>
                </w:p>
              </w:tc>
              <w:tc>
                <w:tcPr>
                  <w:tcW w:w="811" w:type="dxa"/>
                  <w:vAlign w:val="center"/>
                </w:tcPr>
                <w:p w14:paraId="6772BA2C"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D</w:t>
                  </w:r>
                </w:p>
              </w:tc>
              <w:tc>
                <w:tcPr>
                  <w:tcW w:w="1519" w:type="dxa"/>
                  <w:vAlign w:val="center"/>
                </w:tcPr>
                <w:p w14:paraId="375D1655"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12,085</w:t>
                  </w:r>
                </w:p>
              </w:tc>
            </w:tr>
            <w:tr w:rsidR="003300B2" w:rsidRPr="009E616B" w14:paraId="745C013C" w14:textId="77777777" w:rsidTr="00395815">
              <w:trPr>
                <w:trHeight w:val="291"/>
                <w:jc w:val="center"/>
              </w:trPr>
              <w:tc>
                <w:tcPr>
                  <w:tcW w:w="4868" w:type="dxa"/>
                  <w:vAlign w:val="center"/>
                </w:tcPr>
                <w:p w14:paraId="590C7F89"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 xml:space="preserve">kurang dari </w:t>
                  </w:r>
                  <w:r w:rsidRPr="009E616B">
                    <w:rPr>
                      <w:rFonts w:ascii="Bookman Old Style" w:hAnsi="Bookman Old Style" w:cs="Arial"/>
                      <w:position w:val="-4"/>
                      <w:szCs w:val="24"/>
                    </w:rPr>
                    <w:object w:dxaOrig="260" w:dyaOrig="320" w14:anchorId="514E4BF8">
                      <v:shape id="_x0000_i1040" type="#_x0000_t75" style="width:9.75pt;height:15pt" o:ole="">
                        <v:imagedata r:id="rId15" o:title=""/>
                      </v:shape>
                      <o:OLEObject Type="Embed" ProgID="Equation.2" ShapeID="_x0000_i1040" DrawAspect="Content" ObjectID="_1664346758" r:id="rId29"/>
                    </w:object>
                  </w:r>
                  <w:r w:rsidRPr="009E616B">
                    <w:rPr>
                      <w:rFonts w:ascii="Bookman Old Style" w:hAnsi="Bookman Old Style" w:cs="Arial"/>
                      <w:szCs w:val="24"/>
                    </w:rPr>
                    <w:t xml:space="preserve"> - 1,5 S</w:t>
                  </w:r>
                </w:p>
              </w:tc>
              <w:tc>
                <w:tcPr>
                  <w:tcW w:w="811" w:type="dxa"/>
                  <w:vAlign w:val="center"/>
                </w:tcPr>
                <w:p w14:paraId="4F8588CE" w14:textId="77777777" w:rsidR="003300B2" w:rsidRPr="009E616B" w:rsidRDefault="003300B2" w:rsidP="00A91864">
                  <w:pPr>
                    <w:tabs>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E</w:t>
                  </w:r>
                </w:p>
              </w:tc>
              <w:tc>
                <w:tcPr>
                  <w:tcW w:w="1519" w:type="dxa"/>
                  <w:vAlign w:val="center"/>
                </w:tcPr>
                <w:p w14:paraId="50DE1F1A"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6,68</w:t>
                  </w:r>
                </w:p>
              </w:tc>
            </w:tr>
          </w:tbl>
          <w:p w14:paraId="08A83E01" w14:textId="2182E1B7" w:rsidR="003300B2" w:rsidRPr="009E616B" w:rsidRDefault="00CE3A68" w:rsidP="00A91864">
            <w:pPr>
              <w:spacing w:line="276" w:lineRule="auto"/>
              <w:ind w:right="-116"/>
              <w:jc w:val="both"/>
              <w:rPr>
                <w:rFonts w:ascii="Bookman Old Style" w:hAnsi="Bookman Old Style" w:cs="Arial"/>
                <w:szCs w:val="24"/>
              </w:rPr>
            </w:pPr>
            <w:r>
              <w:rPr>
                <w:rFonts w:ascii="Bookman Old Style" w:hAnsi="Bookman Old Style" w:cs="Arial"/>
                <w:szCs w:val="24"/>
              </w:rPr>
              <w:t xml:space="preserve"> Keterangan :    </w:t>
            </w:r>
            <w:r w:rsidR="003300B2" w:rsidRPr="009E616B">
              <w:rPr>
                <w:rFonts w:ascii="Bookman Old Style" w:hAnsi="Bookman Old Style" w:cs="Arial"/>
                <w:position w:val="-4"/>
                <w:szCs w:val="24"/>
              </w:rPr>
              <w:object w:dxaOrig="260" w:dyaOrig="320" w14:anchorId="43C549C0">
                <v:shape id="_x0000_i1041" type="#_x0000_t75" style="width:18pt;height:15pt" o:ole="">
                  <v:imagedata r:id="rId15" o:title=""/>
                </v:shape>
                <o:OLEObject Type="Embed" ProgID="Equation.2" ShapeID="_x0000_i1041" DrawAspect="Content" ObjectID="_1664346759" r:id="rId30"/>
              </w:object>
            </w:r>
            <w:r w:rsidR="003300B2" w:rsidRPr="009E616B">
              <w:rPr>
                <w:rFonts w:ascii="Bookman Old Style" w:hAnsi="Bookman Old Style" w:cs="Arial"/>
                <w:szCs w:val="24"/>
              </w:rPr>
              <w:t>= nilai rataan dalam kelompok</w:t>
            </w:r>
          </w:p>
          <w:p w14:paraId="395F72B9"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S  = standar deviasi</w:t>
            </w:r>
          </w:p>
          <w:p w14:paraId="1DC0EC31" w14:textId="77777777" w:rsidR="003300B2" w:rsidRPr="009E616B" w:rsidRDefault="003300B2"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lang w:val="en-US"/>
              </w:rPr>
            </w:pPr>
          </w:p>
          <w:p w14:paraId="493E05E5" w14:textId="3D9E322E" w:rsidR="003300B2" w:rsidRPr="009E616B" w:rsidRDefault="003300B2"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r w:rsidRPr="009E616B">
              <w:rPr>
                <w:rFonts w:ascii="Bookman Old Style" w:hAnsi="Bookman Old Style" w:cs="Arial"/>
                <w:szCs w:val="24"/>
                <w:lang w:val="en-US"/>
              </w:rPr>
              <w:lastRenderedPageBreak/>
              <w:t xml:space="preserve"> A</w:t>
            </w:r>
            <w:r w:rsidR="00CB106E">
              <w:rPr>
                <w:rFonts w:ascii="Bookman Old Style" w:hAnsi="Bookman Old Style" w:cs="Arial"/>
                <w:szCs w:val="24"/>
              </w:rPr>
              <w:t>lternatif 2</w:t>
            </w:r>
            <w:r w:rsidRPr="009E616B">
              <w:rPr>
                <w:rFonts w:ascii="Bookman Old Style" w:hAnsi="Bookman Old Style" w:cs="Arial"/>
                <w:szCs w:val="24"/>
              </w:rPr>
              <w:t>:</w:t>
            </w: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8"/>
              <w:gridCol w:w="709"/>
              <w:gridCol w:w="1010"/>
            </w:tblGrid>
            <w:tr w:rsidR="003300B2" w:rsidRPr="009E616B" w14:paraId="3B4A5B68" w14:textId="77777777" w:rsidTr="00AA63D9">
              <w:trPr>
                <w:trHeight w:val="384"/>
                <w:jc w:val="center"/>
              </w:trPr>
              <w:tc>
                <w:tcPr>
                  <w:tcW w:w="5478" w:type="dxa"/>
                  <w:vAlign w:val="center"/>
                </w:tcPr>
                <w:p w14:paraId="6B750F36"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Batas daerah dalam kurva</w:t>
                  </w:r>
                </w:p>
              </w:tc>
              <w:tc>
                <w:tcPr>
                  <w:tcW w:w="709" w:type="dxa"/>
                  <w:vAlign w:val="center"/>
                </w:tcPr>
                <w:p w14:paraId="04D56F7A"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Nilai</w:t>
                  </w:r>
                </w:p>
              </w:tc>
              <w:tc>
                <w:tcPr>
                  <w:tcW w:w="1010" w:type="dxa"/>
                  <w:vAlign w:val="center"/>
                </w:tcPr>
                <w:p w14:paraId="0B223B51"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Banyaknya (%)</w:t>
                  </w:r>
                </w:p>
              </w:tc>
            </w:tr>
            <w:tr w:rsidR="003300B2" w:rsidRPr="009E616B" w14:paraId="30C8C431" w14:textId="77777777" w:rsidTr="00AA63D9">
              <w:trPr>
                <w:trHeight w:val="217"/>
                <w:jc w:val="center"/>
              </w:trPr>
              <w:tc>
                <w:tcPr>
                  <w:tcW w:w="5478" w:type="dxa"/>
                </w:tcPr>
                <w:p w14:paraId="2EA17B7A"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02AB30BB">
                      <v:shape id="_x0000_i1042" type="#_x0000_t75" style="width:15.75pt;height:15pt" o:ole="">
                        <v:imagedata r:id="rId15" o:title=""/>
                      </v:shape>
                      <o:OLEObject Type="Embed" ProgID="Equation.2" ShapeID="_x0000_i1042" DrawAspect="Content" ObjectID="_1664346760" r:id="rId31"/>
                    </w:object>
                  </w:r>
                  <w:r w:rsidRPr="009E616B">
                    <w:rPr>
                      <w:rFonts w:ascii="Bookman Old Style" w:hAnsi="Bookman Old Style" w:cs="Arial"/>
                      <w:szCs w:val="24"/>
                    </w:rPr>
                    <w:t xml:space="preserve"> + aS atau lebih</w:t>
                  </w:r>
                </w:p>
              </w:tc>
              <w:tc>
                <w:tcPr>
                  <w:tcW w:w="709" w:type="dxa"/>
                </w:tcPr>
                <w:p w14:paraId="040AB0DF"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A</w:t>
                  </w:r>
                </w:p>
              </w:tc>
              <w:tc>
                <w:tcPr>
                  <w:tcW w:w="1010" w:type="dxa"/>
                </w:tcPr>
                <w:p w14:paraId="292FFB4F"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10</w:t>
                  </w:r>
                </w:p>
              </w:tc>
            </w:tr>
            <w:tr w:rsidR="003300B2" w:rsidRPr="009E616B" w14:paraId="793042AD" w14:textId="77777777" w:rsidTr="00AA63D9">
              <w:trPr>
                <w:trHeight w:val="217"/>
                <w:jc w:val="center"/>
              </w:trPr>
              <w:tc>
                <w:tcPr>
                  <w:tcW w:w="5478" w:type="dxa"/>
                </w:tcPr>
                <w:p w14:paraId="211B5203" w14:textId="0E37C415"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7C793193">
                      <v:shape id="_x0000_i1043" type="#_x0000_t75" style="width:15.75pt;height:15pt" o:ole="">
                        <v:imagedata r:id="rId15" o:title=""/>
                      </v:shape>
                      <o:OLEObject Type="Embed" ProgID="Equation.2" ShapeID="_x0000_i1043" DrawAspect="Content" ObjectID="_1664346761" r:id="rId32"/>
                    </w:object>
                  </w:r>
                  <w:r w:rsidRPr="009E616B">
                    <w:rPr>
                      <w:rFonts w:ascii="Bookman Old Style" w:hAnsi="Bookman Old Style" w:cs="Arial"/>
                      <w:szCs w:val="24"/>
                    </w:rPr>
                    <w:t>+</w:t>
                  </w:r>
                  <w:r w:rsidR="00AA63D9">
                    <w:rPr>
                      <w:rFonts w:ascii="Bookman Old Style" w:hAnsi="Bookman Old Style" w:cs="Arial"/>
                      <w:szCs w:val="24"/>
                      <w:lang w:val="en-US"/>
                    </w:rPr>
                    <w:t xml:space="preserve"> </w:t>
                  </w:r>
                  <w:r w:rsidRPr="009E616B">
                    <w:rPr>
                      <w:rFonts w:ascii="Bookman Old Style" w:hAnsi="Bookman Old Style" w:cs="Arial"/>
                      <w:szCs w:val="24"/>
                    </w:rPr>
                    <w:t xml:space="preserve">(0,5bS+0,5aS)sampai kurang dari </w:t>
                  </w:r>
                  <w:r w:rsidR="00AA63D9" w:rsidRPr="009E616B">
                    <w:rPr>
                      <w:rFonts w:ascii="Bookman Old Style" w:hAnsi="Bookman Old Style" w:cs="Arial"/>
                      <w:position w:val="-4"/>
                      <w:szCs w:val="24"/>
                    </w:rPr>
                    <w:object w:dxaOrig="260" w:dyaOrig="320" w14:anchorId="506FC4B9">
                      <v:shape id="_x0000_i1044" type="#_x0000_t75" style="width:10.5pt;height:15pt" o:ole="">
                        <v:imagedata r:id="rId15" o:title=""/>
                      </v:shape>
                      <o:OLEObject Type="Embed" ProgID="Equation.2" ShapeID="_x0000_i1044" DrawAspect="Content" ObjectID="_1664346762" r:id="rId33"/>
                    </w:object>
                  </w:r>
                  <w:r w:rsidRPr="009E616B">
                    <w:rPr>
                      <w:rFonts w:ascii="Bookman Old Style" w:hAnsi="Bookman Old Style" w:cs="Arial"/>
                      <w:szCs w:val="24"/>
                    </w:rPr>
                    <w:t>+aS</w:t>
                  </w:r>
                </w:p>
              </w:tc>
              <w:tc>
                <w:tcPr>
                  <w:tcW w:w="709" w:type="dxa"/>
                </w:tcPr>
                <w:p w14:paraId="3025F822"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B+</w:t>
                  </w:r>
                </w:p>
              </w:tc>
              <w:tc>
                <w:tcPr>
                  <w:tcW w:w="1010" w:type="dxa"/>
                </w:tcPr>
                <w:p w14:paraId="3BAD0F49"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7,5</w:t>
                  </w:r>
                </w:p>
              </w:tc>
            </w:tr>
            <w:tr w:rsidR="003300B2" w:rsidRPr="009E616B" w14:paraId="37C88FE6" w14:textId="77777777" w:rsidTr="00AA63D9">
              <w:trPr>
                <w:trHeight w:val="208"/>
                <w:jc w:val="center"/>
              </w:trPr>
              <w:tc>
                <w:tcPr>
                  <w:tcW w:w="5478" w:type="dxa"/>
                </w:tcPr>
                <w:p w14:paraId="4B7ADAE9" w14:textId="6A00D28C"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6ADAC266">
                      <v:shape id="_x0000_i1045" type="#_x0000_t75" style="width:11.25pt;height:15pt" o:ole="">
                        <v:imagedata r:id="rId15" o:title=""/>
                      </v:shape>
                      <o:OLEObject Type="Embed" ProgID="Equation.2" ShapeID="_x0000_i1045" DrawAspect="Content" ObjectID="_1664346763" r:id="rId34"/>
                    </w:object>
                  </w:r>
                  <w:r w:rsidRPr="009E616B">
                    <w:rPr>
                      <w:rFonts w:ascii="Bookman Old Style" w:hAnsi="Bookman Old Style" w:cs="Arial"/>
                      <w:szCs w:val="24"/>
                    </w:rPr>
                    <w:t>+</w:t>
                  </w:r>
                  <w:r w:rsidR="00AA63D9">
                    <w:rPr>
                      <w:rFonts w:ascii="Bookman Old Style" w:hAnsi="Bookman Old Style" w:cs="Arial"/>
                      <w:szCs w:val="24"/>
                      <w:lang w:val="en-US"/>
                    </w:rPr>
                    <w:t xml:space="preserve"> </w:t>
                  </w:r>
                  <w:r w:rsidRPr="009E616B">
                    <w:rPr>
                      <w:rFonts w:ascii="Bookman Old Style" w:hAnsi="Bookman Old Style" w:cs="Arial"/>
                      <w:szCs w:val="24"/>
                    </w:rPr>
                    <w:t xml:space="preserve">bS sampai kurang dari </w:t>
                  </w:r>
                  <w:r w:rsidR="00AA63D9" w:rsidRPr="009E616B">
                    <w:rPr>
                      <w:rFonts w:ascii="Bookman Old Style" w:hAnsi="Bookman Old Style" w:cs="Arial"/>
                      <w:position w:val="-4"/>
                      <w:szCs w:val="24"/>
                    </w:rPr>
                    <w:object w:dxaOrig="260" w:dyaOrig="320" w14:anchorId="6560B10C">
                      <v:shape id="_x0000_i1046" type="#_x0000_t75" style="width:9.75pt;height:15pt" o:ole="">
                        <v:imagedata r:id="rId15" o:title=""/>
                      </v:shape>
                      <o:OLEObject Type="Embed" ProgID="Equation.2" ShapeID="_x0000_i1046" DrawAspect="Content" ObjectID="_1664346764" r:id="rId35"/>
                    </w:object>
                  </w:r>
                  <w:r w:rsidRPr="009E616B">
                    <w:rPr>
                      <w:rFonts w:ascii="Bookman Old Style" w:hAnsi="Bookman Old Style" w:cs="Arial"/>
                      <w:szCs w:val="24"/>
                    </w:rPr>
                    <w:t>+(0,5bS+0,5aS)</w:t>
                  </w:r>
                </w:p>
              </w:tc>
              <w:tc>
                <w:tcPr>
                  <w:tcW w:w="709" w:type="dxa"/>
                </w:tcPr>
                <w:p w14:paraId="432D046C"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B</w:t>
                  </w:r>
                </w:p>
              </w:tc>
              <w:tc>
                <w:tcPr>
                  <w:tcW w:w="1010" w:type="dxa"/>
                </w:tcPr>
                <w:p w14:paraId="310F6CAA"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7,5</w:t>
                  </w:r>
                </w:p>
              </w:tc>
            </w:tr>
            <w:tr w:rsidR="003300B2" w:rsidRPr="009E616B" w14:paraId="0EFB7716" w14:textId="77777777" w:rsidTr="00AA63D9">
              <w:trPr>
                <w:trHeight w:val="217"/>
                <w:jc w:val="center"/>
              </w:trPr>
              <w:tc>
                <w:tcPr>
                  <w:tcW w:w="5478" w:type="dxa"/>
                </w:tcPr>
                <w:p w14:paraId="244531BD" w14:textId="57B32E5C"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49750C13">
                      <v:shape id="_x0000_i1047" type="#_x0000_t75" style="width:11.25pt;height:15pt" o:ole="">
                        <v:imagedata r:id="rId15" o:title=""/>
                      </v:shape>
                      <o:OLEObject Type="Embed" ProgID="Equation.2" ShapeID="_x0000_i1047" DrawAspect="Content" ObjectID="_1664346765" r:id="rId36"/>
                    </w:object>
                  </w:r>
                  <w:r w:rsidR="00AA63D9">
                    <w:rPr>
                      <w:rFonts w:ascii="Bookman Old Style" w:hAnsi="Bookman Old Style" w:cs="Arial"/>
                      <w:szCs w:val="24"/>
                      <w:lang w:val="en-US"/>
                    </w:rPr>
                    <w:t xml:space="preserve"> </w:t>
                  </w:r>
                  <w:r w:rsidRPr="009E616B">
                    <w:rPr>
                      <w:rFonts w:ascii="Bookman Old Style" w:hAnsi="Bookman Old Style" w:cs="Arial"/>
                      <w:szCs w:val="24"/>
                    </w:rPr>
                    <w:t xml:space="preserve">sampai kurang dari </w:t>
                  </w:r>
                  <w:r w:rsidR="00AA63D9" w:rsidRPr="009E616B">
                    <w:rPr>
                      <w:rFonts w:ascii="Bookman Old Style" w:hAnsi="Bookman Old Style" w:cs="Arial"/>
                      <w:position w:val="-4"/>
                      <w:szCs w:val="24"/>
                    </w:rPr>
                    <w:object w:dxaOrig="260" w:dyaOrig="320" w14:anchorId="2A5D1244">
                      <v:shape id="_x0000_i1048" type="#_x0000_t75" style="width:10.5pt;height:15pt" o:ole="">
                        <v:imagedata r:id="rId15" o:title=""/>
                      </v:shape>
                      <o:OLEObject Type="Embed" ProgID="Equation.2" ShapeID="_x0000_i1048" DrawAspect="Content" ObjectID="_1664346766" r:id="rId37"/>
                    </w:object>
                  </w:r>
                  <w:r w:rsidRPr="009E616B">
                    <w:rPr>
                      <w:rFonts w:ascii="Bookman Old Style" w:hAnsi="Bookman Old Style" w:cs="Arial"/>
                      <w:szCs w:val="24"/>
                    </w:rPr>
                    <w:t xml:space="preserve"> + bS</w:t>
                  </w:r>
                </w:p>
              </w:tc>
              <w:tc>
                <w:tcPr>
                  <w:tcW w:w="709" w:type="dxa"/>
                </w:tcPr>
                <w:p w14:paraId="0D91E892"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C+</w:t>
                  </w:r>
                </w:p>
              </w:tc>
              <w:tc>
                <w:tcPr>
                  <w:tcW w:w="1010" w:type="dxa"/>
                </w:tcPr>
                <w:p w14:paraId="3193D267"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25</w:t>
                  </w:r>
                </w:p>
              </w:tc>
            </w:tr>
            <w:tr w:rsidR="003300B2" w:rsidRPr="009E616B" w14:paraId="10FAC2D7" w14:textId="77777777" w:rsidTr="00AA63D9">
              <w:trPr>
                <w:trHeight w:val="217"/>
                <w:jc w:val="center"/>
              </w:trPr>
              <w:tc>
                <w:tcPr>
                  <w:tcW w:w="5478" w:type="dxa"/>
                </w:tcPr>
                <w:p w14:paraId="60144D46" w14:textId="0E67DDE8"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4F927A9E">
                      <v:shape id="_x0000_i1049" type="#_x0000_t75" style="width:15.75pt;height:15pt" o:ole="">
                        <v:imagedata r:id="rId15" o:title=""/>
                      </v:shape>
                      <o:OLEObject Type="Embed" ProgID="Equation.2" ShapeID="_x0000_i1049" DrawAspect="Content" ObjectID="_1664346767" r:id="rId38"/>
                    </w:object>
                  </w:r>
                  <w:r w:rsidR="00AA63D9">
                    <w:rPr>
                      <w:rFonts w:ascii="Bookman Old Style" w:hAnsi="Bookman Old Style" w:cs="Arial"/>
                      <w:szCs w:val="24"/>
                    </w:rPr>
                    <w:t xml:space="preserve">- </w:t>
                  </w:r>
                  <w:r w:rsidRPr="009E616B">
                    <w:rPr>
                      <w:rFonts w:ascii="Bookman Old Style" w:hAnsi="Bookman Old Style" w:cs="Arial"/>
                      <w:szCs w:val="24"/>
                    </w:rPr>
                    <w:t xml:space="preserve">bS sampai kurang dari </w:t>
                  </w:r>
                  <w:r w:rsidR="00AA63D9" w:rsidRPr="009E616B">
                    <w:rPr>
                      <w:rFonts w:ascii="Bookman Old Style" w:hAnsi="Bookman Old Style" w:cs="Arial"/>
                      <w:position w:val="-4"/>
                      <w:szCs w:val="24"/>
                    </w:rPr>
                    <w:object w:dxaOrig="260" w:dyaOrig="320" w14:anchorId="4176D6EA">
                      <v:shape id="_x0000_i1050" type="#_x0000_t75" style="width:9pt;height:15pt" o:ole="">
                        <v:imagedata r:id="rId15" o:title=""/>
                      </v:shape>
                      <o:OLEObject Type="Embed" ProgID="Equation.2" ShapeID="_x0000_i1050" DrawAspect="Content" ObjectID="_1664346768" r:id="rId39"/>
                    </w:object>
                  </w:r>
                </w:p>
              </w:tc>
              <w:tc>
                <w:tcPr>
                  <w:tcW w:w="709" w:type="dxa"/>
                </w:tcPr>
                <w:p w14:paraId="05E55ECF"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C</w:t>
                  </w:r>
                </w:p>
              </w:tc>
              <w:tc>
                <w:tcPr>
                  <w:tcW w:w="1010" w:type="dxa"/>
                </w:tcPr>
                <w:p w14:paraId="4B72DFA6"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25</w:t>
                  </w:r>
                </w:p>
              </w:tc>
            </w:tr>
            <w:tr w:rsidR="003300B2" w:rsidRPr="009E616B" w14:paraId="06056CD3" w14:textId="77777777" w:rsidTr="00AA63D9">
              <w:trPr>
                <w:trHeight w:val="208"/>
                <w:jc w:val="center"/>
              </w:trPr>
              <w:tc>
                <w:tcPr>
                  <w:tcW w:w="5478" w:type="dxa"/>
                </w:tcPr>
                <w:p w14:paraId="7F117C48" w14:textId="313BE752"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071FAED8">
                      <v:shape id="_x0000_i1051" type="#_x0000_t75" style="width:15.75pt;height:15pt" o:ole="">
                        <v:imagedata r:id="rId15" o:title=""/>
                      </v:shape>
                      <o:OLEObject Type="Embed" ProgID="Equation.2" ShapeID="_x0000_i1051" DrawAspect="Content" ObjectID="_1664346769" r:id="rId40"/>
                    </w:object>
                  </w:r>
                  <w:r w:rsidRPr="009E616B">
                    <w:rPr>
                      <w:rFonts w:ascii="Bookman Old Style" w:hAnsi="Bookman Old Style" w:cs="Arial"/>
                      <w:szCs w:val="24"/>
                    </w:rPr>
                    <w:t xml:space="preserve">- (0,5cS+0,5bS)sampai kurang dari </w:t>
                  </w:r>
                  <w:r w:rsidR="00AA63D9" w:rsidRPr="009E616B">
                    <w:rPr>
                      <w:rFonts w:ascii="Bookman Old Style" w:hAnsi="Bookman Old Style" w:cs="Arial"/>
                      <w:position w:val="-4"/>
                      <w:szCs w:val="24"/>
                    </w:rPr>
                    <w:object w:dxaOrig="260" w:dyaOrig="320" w14:anchorId="65835428">
                      <v:shape id="_x0000_i1052" type="#_x0000_t75" style="width:9.75pt;height:15pt" o:ole="">
                        <v:imagedata r:id="rId15" o:title=""/>
                      </v:shape>
                      <o:OLEObject Type="Embed" ProgID="Equation.2" ShapeID="_x0000_i1052" DrawAspect="Content" ObjectID="_1664346770" r:id="rId41"/>
                    </w:object>
                  </w:r>
                  <w:r w:rsidRPr="009E616B">
                    <w:rPr>
                      <w:rFonts w:ascii="Bookman Old Style" w:hAnsi="Bookman Old Style" w:cs="Arial"/>
                      <w:szCs w:val="24"/>
                    </w:rPr>
                    <w:t xml:space="preserve"> - bS</w:t>
                  </w:r>
                </w:p>
              </w:tc>
              <w:tc>
                <w:tcPr>
                  <w:tcW w:w="709" w:type="dxa"/>
                </w:tcPr>
                <w:p w14:paraId="5CD9CF9D"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D+</w:t>
                  </w:r>
                </w:p>
              </w:tc>
              <w:tc>
                <w:tcPr>
                  <w:tcW w:w="1010" w:type="dxa"/>
                </w:tcPr>
                <w:p w14:paraId="2AFEA4CF"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10</w:t>
                  </w:r>
                </w:p>
              </w:tc>
            </w:tr>
            <w:tr w:rsidR="003300B2" w:rsidRPr="009E616B" w14:paraId="6C2A6C3C" w14:textId="77777777" w:rsidTr="00AA63D9">
              <w:trPr>
                <w:trHeight w:val="217"/>
                <w:jc w:val="center"/>
              </w:trPr>
              <w:tc>
                <w:tcPr>
                  <w:tcW w:w="5478" w:type="dxa"/>
                </w:tcPr>
                <w:p w14:paraId="192C830B" w14:textId="30F687A8"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position w:val="-4"/>
                      <w:szCs w:val="24"/>
                    </w:rPr>
                    <w:object w:dxaOrig="260" w:dyaOrig="320" w14:anchorId="7A406B81">
                      <v:shape id="_x0000_i1053" type="#_x0000_t75" style="width:15.75pt;height:15pt" o:ole="">
                        <v:imagedata r:id="rId15" o:title=""/>
                      </v:shape>
                      <o:OLEObject Type="Embed" ProgID="Equation.2" ShapeID="_x0000_i1053" DrawAspect="Content" ObjectID="_1664346771" r:id="rId42"/>
                    </w:object>
                  </w:r>
                  <w:r w:rsidRPr="009E616B">
                    <w:rPr>
                      <w:rFonts w:ascii="Bookman Old Style" w:hAnsi="Bookman Old Style" w:cs="Arial"/>
                      <w:szCs w:val="24"/>
                    </w:rPr>
                    <w:t>-</w:t>
                  </w:r>
                  <w:r w:rsidR="00AA63D9">
                    <w:rPr>
                      <w:rFonts w:ascii="Bookman Old Style" w:hAnsi="Bookman Old Style" w:cs="Arial"/>
                      <w:szCs w:val="24"/>
                      <w:lang w:val="en-US"/>
                    </w:rPr>
                    <w:t xml:space="preserve"> </w:t>
                  </w:r>
                  <w:r w:rsidRPr="009E616B">
                    <w:rPr>
                      <w:rFonts w:ascii="Bookman Old Style" w:hAnsi="Bookman Old Style" w:cs="Arial"/>
                      <w:szCs w:val="24"/>
                    </w:rPr>
                    <w:t xml:space="preserve">cS sampai kurang dari </w:t>
                  </w:r>
                  <w:r w:rsidR="00AA63D9" w:rsidRPr="009E616B">
                    <w:rPr>
                      <w:rFonts w:ascii="Bookman Old Style" w:hAnsi="Bookman Old Style" w:cs="Arial"/>
                      <w:position w:val="-4"/>
                      <w:szCs w:val="24"/>
                    </w:rPr>
                    <w:object w:dxaOrig="260" w:dyaOrig="320" w14:anchorId="14692010">
                      <v:shape id="_x0000_i1054" type="#_x0000_t75" style="width:12pt;height:15pt" o:ole="">
                        <v:imagedata r:id="rId15" o:title=""/>
                      </v:shape>
                      <o:OLEObject Type="Embed" ProgID="Equation.2" ShapeID="_x0000_i1054" DrawAspect="Content" ObjectID="_1664346772" r:id="rId43"/>
                    </w:object>
                  </w:r>
                  <w:r w:rsidRPr="009E616B">
                    <w:rPr>
                      <w:rFonts w:ascii="Bookman Old Style" w:hAnsi="Bookman Old Style" w:cs="Arial"/>
                      <w:szCs w:val="24"/>
                    </w:rPr>
                    <w:t>- (0,5cS+0,5bS)</w:t>
                  </w:r>
                </w:p>
              </w:tc>
              <w:tc>
                <w:tcPr>
                  <w:tcW w:w="709" w:type="dxa"/>
                </w:tcPr>
                <w:p w14:paraId="5BABECCD"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D</w:t>
                  </w:r>
                </w:p>
              </w:tc>
              <w:tc>
                <w:tcPr>
                  <w:tcW w:w="1010" w:type="dxa"/>
                </w:tcPr>
                <w:p w14:paraId="6DA849F7"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10</w:t>
                  </w:r>
                </w:p>
              </w:tc>
            </w:tr>
            <w:tr w:rsidR="003300B2" w:rsidRPr="009E616B" w14:paraId="0D2A7663" w14:textId="77777777" w:rsidTr="00AA63D9">
              <w:trPr>
                <w:trHeight w:val="217"/>
                <w:jc w:val="center"/>
              </w:trPr>
              <w:tc>
                <w:tcPr>
                  <w:tcW w:w="5478" w:type="dxa"/>
                </w:tcPr>
                <w:p w14:paraId="32871C07" w14:textId="5E8A3A05"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 xml:space="preserve">Kurang dari </w:t>
                  </w:r>
                  <w:r w:rsidRPr="009E616B">
                    <w:rPr>
                      <w:rFonts w:ascii="Bookman Old Style" w:hAnsi="Bookman Old Style" w:cs="Arial"/>
                      <w:position w:val="-4"/>
                      <w:szCs w:val="24"/>
                    </w:rPr>
                    <w:object w:dxaOrig="260" w:dyaOrig="320" w14:anchorId="1FFFC461">
                      <v:shape id="_x0000_i1055" type="#_x0000_t75" style="width:9pt;height:15pt" o:ole="">
                        <v:imagedata r:id="rId15" o:title=""/>
                      </v:shape>
                      <o:OLEObject Type="Embed" ProgID="Equation.2" ShapeID="_x0000_i1055" DrawAspect="Content" ObjectID="_1664346773" r:id="rId44"/>
                    </w:object>
                  </w:r>
                  <w:r w:rsidRPr="009E616B">
                    <w:rPr>
                      <w:rFonts w:ascii="Bookman Old Style" w:hAnsi="Bookman Old Style" w:cs="Arial"/>
                      <w:szCs w:val="24"/>
                    </w:rPr>
                    <w:t xml:space="preserve"> - cS</w:t>
                  </w:r>
                </w:p>
              </w:tc>
              <w:tc>
                <w:tcPr>
                  <w:tcW w:w="709" w:type="dxa"/>
                </w:tcPr>
                <w:p w14:paraId="044B177B" w14:textId="77777777" w:rsidR="003300B2" w:rsidRPr="009E616B" w:rsidRDefault="003300B2" w:rsidP="00A91864">
                  <w:pPr>
                    <w:tabs>
                      <w:tab w:val="left" w:pos="540"/>
                      <w:tab w:val="left" w:pos="4230"/>
                      <w:tab w:val="left" w:pos="4410"/>
                      <w:tab w:val="left" w:pos="5040"/>
                      <w:tab w:val="left" w:pos="5400"/>
                    </w:tabs>
                    <w:spacing w:line="276" w:lineRule="auto"/>
                    <w:ind w:right="-116"/>
                    <w:rPr>
                      <w:rFonts w:ascii="Bookman Old Style" w:hAnsi="Bookman Old Style" w:cs="Arial"/>
                      <w:szCs w:val="24"/>
                    </w:rPr>
                  </w:pPr>
                  <w:r w:rsidRPr="009E616B">
                    <w:rPr>
                      <w:rFonts w:ascii="Bookman Old Style" w:hAnsi="Bookman Old Style" w:cs="Arial"/>
                      <w:szCs w:val="24"/>
                    </w:rPr>
                    <w:t>E</w:t>
                  </w:r>
                </w:p>
              </w:tc>
              <w:tc>
                <w:tcPr>
                  <w:tcW w:w="1010" w:type="dxa"/>
                </w:tcPr>
                <w:p w14:paraId="4FD0827B" w14:textId="77777777" w:rsidR="003300B2" w:rsidRPr="009E616B" w:rsidRDefault="003300B2" w:rsidP="00A91864">
                  <w:pPr>
                    <w:tabs>
                      <w:tab w:val="left" w:pos="540"/>
                      <w:tab w:val="left" w:pos="4230"/>
                      <w:tab w:val="left" w:pos="4410"/>
                      <w:tab w:val="left" w:pos="5040"/>
                      <w:tab w:val="left" w:pos="5400"/>
                    </w:tabs>
                    <w:spacing w:line="276" w:lineRule="auto"/>
                    <w:ind w:right="-116"/>
                    <w:jc w:val="center"/>
                    <w:rPr>
                      <w:rFonts w:ascii="Bookman Old Style" w:hAnsi="Bookman Old Style" w:cs="Arial"/>
                      <w:szCs w:val="24"/>
                    </w:rPr>
                  </w:pPr>
                  <w:r w:rsidRPr="009E616B">
                    <w:rPr>
                      <w:rFonts w:ascii="Bookman Old Style" w:hAnsi="Bookman Old Style" w:cs="Arial"/>
                      <w:szCs w:val="24"/>
                    </w:rPr>
                    <w:t>5</w:t>
                  </w:r>
                </w:p>
              </w:tc>
            </w:tr>
          </w:tbl>
          <w:p w14:paraId="1AE483FA" w14:textId="77777777" w:rsidR="00833791" w:rsidRDefault="00833791" w:rsidP="007B73C7">
            <w:pPr>
              <w:tabs>
                <w:tab w:val="left" w:pos="4065"/>
              </w:tabs>
              <w:spacing w:line="276" w:lineRule="auto"/>
              <w:ind w:left="-1599" w:right="-116"/>
              <w:jc w:val="both"/>
              <w:rPr>
                <w:rFonts w:ascii="Bookman Old Style" w:hAnsi="Bookman Old Style" w:cs="Arial"/>
                <w:szCs w:val="24"/>
              </w:rPr>
            </w:pPr>
          </w:p>
          <w:p w14:paraId="720FBD4A" w14:textId="77777777" w:rsidR="00833791" w:rsidRDefault="00833791" w:rsidP="007B73C7">
            <w:pPr>
              <w:tabs>
                <w:tab w:val="left" w:pos="4065"/>
              </w:tabs>
              <w:spacing w:line="276" w:lineRule="auto"/>
              <w:ind w:left="-1599" w:right="-116"/>
              <w:jc w:val="both"/>
              <w:rPr>
                <w:rFonts w:ascii="Bookman Old Style" w:hAnsi="Bookman Old Style" w:cs="Arial"/>
                <w:szCs w:val="24"/>
              </w:rPr>
            </w:pPr>
          </w:p>
          <w:p w14:paraId="45FCF3CC" w14:textId="67FD0E05" w:rsidR="003300B2" w:rsidRPr="009E616B" w:rsidRDefault="007B73C7" w:rsidP="007B73C7">
            <w:pPr>
              <w:tabs>
                <w:tab w:val="left" w:pos="4065"/>
              </w:tabs>
              <w:spacing w:line="276" w:lineRule="auto"/>
              <w:ind w:left="-1599" w:right="-116"/>
              <w:jc w:val="both"/>
              <w:rPr>
                <w:rFonts w:ascii="Bookman Old Style" w:hAnsi="Bookman Old Style" w:cs="Arial"/>
                <w:szCs w:val="24"/>
              </w:rPr>
            </w:pPr>
            <w:r>
              <w:rPr>
                <w:rFonts w:ascii="Bookman Old Style" w:hAnsi="Bookman Old Style" w:cs="Arial"/>
                <w:szCs w:val="24"/>
              </w:rPr>
              <w:tab/>
            </w:r>
            <w:r w:rsidRPr="009E616B">
              <w:rPr>
                <w:rFonts w:ascii="Bookman Old Style" w:hAnsi="Bookman Old Style" w:cs="Arial"/>
                <w:noProof/>
                <w:szCs w:val="24"/>
                <w:lang w:val="en-US"/>
              </w:rPr>
              <mc:AlternateContent>
                <mc:Choice Requires="wpg">
                  <w:drawing>
                    <wp:anchor distT="0" distB="0" distL="114300" distR="114300" simplePos="0" relativeHeight="251662336" behindDoc="0" locked="0" layoutInCell="1" allowOverlap="1" wp14:anchorId="3BFE3238" wp14:editId="07600E8D">
                      <wp:simplePos x="0" y="0"/>
                      <wp:positionH relativeFrom="margin">
                        <wp:posOffset>302895</wp:posOffset>
                      </wp:positionH>
                      <wp:positionV relativeFrom="paragraph">
                        <wp:posOffset>168275</wp:posOffset>
                      </wp:positionV>
                      <wp:extent cx="3743325" cy="17526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3325" cy="1752600"/>
                                <a:chOff x="1112" y="1040"/>
                                <a:chExt cx="32375" cy="18044"/>
                              </a:xfrm>
                            </wpg:grpSpPr>
                            <wpg:graphicFrame>
                              <wpg:cNvPr id="2" name="Object 33"/>
                              <wpg:cNvFrPr>
                                <a:graphicFrameLocks/>
                              </wpg:cNvFrPr>
                              <wpg:xfrm>
                                <a:off x="1112" y="1040"/>
                                <a:ext cx="32375" cy="18044"/>
                              </wpg:xfrm>
                              <a:graphic>
                                <a:graphicData uri="http://schemas.openxmlformats.org/drawingml/2006/chart">
                                  <c:chart xmlns:c="http://schemas.openxmlformats.org/drawingml/2006/chart" xmlns:r="http://schemas.openxmlformats.org/officeDocument/2006/relationships" r:id="rId45"/>
                                </a:graphicData>
                              </a:graphic>
                            </wpg:graphicFrame>
                            <wpg:grpSp>
                              <wpg:cNvPr id="3" name="Group 82"/>
                              <wpg:cNvGrpSpPr>
                                <a:grpSpLocks/>
                              </wpg:cNvGrpSpPr>
                              <wpg:grpSpPr bwMode="auto">
                                <a:xfrm>
                                  <a:off x="4890" y="10632"/>
                                  <a:ext cx="23781" cy="1835"/>
                                  <a:chOff x="2138" y="3206"/>
                                  <a:chExt cx="3745" cy="289"/>
                                </a:xfrm>
                              </wpg:grpSpPr>
                              <wps:wsp>
                                <wps:cNvPr id="4" name="Rectangle 83"/>
                                <wps:cNvSpPr>
                                  <a:spLocks noChangeArrowheads="1"/>
                                </wps:cNvSpPr>
                                <wps:spPr bwMode="auto">
                                  <a:xfrm>
                                    <a:off x="2138" y="3206"/>
                                    <a:ext cx="57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E1CB" w14:textId="77777777" w:rsidR="00A91864" w:rsidRDefault="00A91864" w:rsidP="003300B2">
                                      <w:r>
                                        <w:rPr>
                                          <w:sz w:val="22"/>
                                        </w:rPr>
                                        <w:t>0,05</w:t>
                                      </w:r>
                                    </w:p>
                                  </w:txbxContent>
                                </wps:txbx>
                                <wps:bodyPr rot="0" vert="horz" wrap="square" lIns="12700" tIns="12700" rIns="12700" bIns="12700" anchor="t" anchorCtr="0" upright="1">
                                  <a:noAutofit/>
                                </wps:bodyPr>
                              </wps:wsp>
                              <wps:wsp>
                                <wps:cNvPr id="5" name="Rectangle 84"/>
                                <wps:cNvSpPr>
                                  <a:spLocks noChangeArrowheads="1"/>
                                </wps:cNvSpPr>
                                <wps:spPr bwMode="auto">
                                  <a:xfrm>
                                    <a:off x="2858" y="3206"/>
                                    <a:ext cx="57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080E" w14:textId="77777777" w:rsidR="00A91864" w:rsidRDefault="00A91864" w:rsidP="003300B2">
                                      <w:r>
                                        <w:rPr>
                                          <w:sz w:val="22"/>
                                        </w:rPr>
                                        <w:t>0,20</w:t>
                                      </w:r>
                                    </w:p>
                                  </w:txbxContent>
                                </wps:txbx>
                                <wps:bodyPr rot="0" vert="horz" wrap="square" lIns="12700" tIns="12700" rIns="12700" bIns="12700" anchor="t" anchorCtr="0" upright="1">
                                  <a:noAutofit/>
                                </wps:bodyPr>
                              </wps:wsp>
                              <wps:wsp>
                                <wps:cNvPr id="6" name="Rectangle 85"/>
                                <wps:cNvSpPr>
                                  <a:spLocks noChangeArrowheads="1"/>
                                </wps:cNvSpPr>
                                <wps:spPr bwMode="auto">
                                  <a:xfrm>
                                    <a:off x="3434" y="3206"/>
                                    <a:ext cx="57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DCB9" w14:textId="77777777" w:rsidR="00A91864" w:rsidRDefault="00A91864" w:rsidP="003300B2">
                                      <w:r>
                                        <w:rPr>
                                          <w:sz w:val="22"/>
                                        </w:rPr>
                                        <w:t>0,25</w:t>
                                      </w:r>
                                    </w:p>
                                  </w:txbxContent>
                                </wps:txbx>
                                <wps:bodyPr rot="0" vert="horz" wrap="square" lIns="12700" tIns="12700" rIns="12700" bIns="12700" anchor="t" anchorCtr="0" upright="1">
                                  <a:noAutofit/>
                                </wps:bodyPr>
                              </wps:wsp>
                              <wps:wsp>
                                <wps:cNvPr id="7" name="Rectangle 86"/>
                                <wps:cNvSpPr>
                                  <a:spLocks noChangeArrowheads="1"/>
                                </wps:cNvSpPr>
                                <wps:spPr bwMode="auto">
                                  <a:xfrm>
                                    <a:off x="4010" y="3206"/>
                                    <a:ext cx="57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84AA" w14:textId="77777777" w:rsidR="00A91864" w:rsidRDefault="00A91864" w:rsidP="003300B2">
                                      <w:r>
                                        <w:rPr>
                                          <w:sz w:val="22"/>
                                        </w:rPr>
                                        <w:t>0,25</w:t>
                                      </w:r>
                                    </w:p>
                                  </w:txbxContent>
                                </wps:txbx>
                                <wps:bodyPr rot="0" vert="horz" wrap="square" lIns="12700" tIns="12700" rIns="12700" bIns="12700" anchor="t" anchorCtr="0" upright="1">
                                  <a:noAutofit/>
                                </wps:bodyPr>
                              </wps:wsp>
                              <wps:wsp>
                                <wps:cNvPr id="8" name="Rectangle 87"/>
                                <wps:cNvSpPr>
                                  <a:spLocks noChangeArrowheads="1"/>
                                </wps:cNvSpPr>
                                <wps:spPr bwMode="auto">
                                  <a:xfrm>
                                    <a:off x="4586" y="3206"/>
                                    <a:ext cx="43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95754" w14:textId="77777777" w:rsidR="00A91864" w:rsidRDefault="00A91864" w:rsidP="003300B2">
                                      <w:r>
                                        <w:rPr>
                                          <w:sz w:val="22"/>
                                        </w:rPr>
                                        <w:t>0,15</w:t>
                                      </w:r>
                                    </w:p>
                                  </w:txbxContent>
                                </wps:txbx>
                                <wps:bodyPr rot="0" vert="horz" wrap="square" lIns="12700" tIns="12700" rIns="12700" bIns="12700" anchor="t" anchorCtr="0" upright="1">
                                  <a:noAutofit/>
                                </wps:bodyPr>
                              </wps:wsp>
                              <wps:wsp>
                                <wps:cNvPr id="10" name="Rectangle 88"/>
                                <wps:cNvSpPr>
                                  <a:spLocks noChangeArrowheads="1"/>
                                </wps:cNvSpPr>
                                <wps:spPr bwMode="auto">
                                  <a:xfrm>
                                    <a:off x="5175" y="3206"/>
                                    <a:ext cx="70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82F18" w14:textId="77777777" w:rsidR="00A91864" w:rsidRDefault="00A91864" w:rsidP="003300B2">
                                      <w:r>
                                        <w:rPr>
                                          <w:sz w:val="22"/>
                                        </w:rPr>
                                        <w:t>0,10</w:t>
                                      </w:r>
                                    </w:p>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FE3238" id="Group 10" o:spid="_x0000_s1026" style="position:absolute;left:0;text-align:left;margin-left:23.85pt;margin-top:13.25pt;width:294.75pt;height:138pt;z-index:251662336;mso-position-horizontal-relative:margin" coordorigin="1112,1040" coordsize="32375,18044" o:gfxdata="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">
                      <v:shape id="Object 33" o:spid="_x0000_s1027" type="#_x0000_t75" style="position:absolute;left:1165;top:1040;width:26836;height:16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">
                        <v:imagedata r:id="rId46" o:title=""/>
                        <o:lock v:ext="edit" aspectratio="f"/>
                      </v:shape>
                      <v:group id="Group 82" o:spid="_x0000_s1028" style="position:absolute;left:4890;top:10632;width:23781;height:1835" coordorigin="2138,3206" coordsize="37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83" o:spid="_x0000_s1029" style="position:absolute;left:2138;top:3206;width:57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bFwgAAANoAAAAPAAAAZHJzL2Rvd25yZXYueG1sRI9Ba8JA&#10;FITvQv/D8gq9SN1YRE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A7rybFwgAAANoAAAAPAAAA&#10;AAAAAAAAAAAAAAcCAABkcnMvZG93bnJldi54bWxQSwUGAAAAAAMAAwC3AAAA9gIAAAAA&#10;" filled="f" stroked="f">
                          <v:textbox inset="1pt,1pt,1pt,1pt">
                            <w:txbxContent>
                              <w:p w14:paraId="3253E1CB" w14:textId="77777777" w:rsidR="00A91864" w:rsidRDefault="00A91864" w:rsidP="003300B2">
                                <w:r>
                                  <w:rPr>
                                    <w:sz w:val="22"/>
                                  </w:rPr>
                                  <w:t>0,05</w:t>
                                </w:r>
                              </w:p>
                            </w:txbxContent>
                          </v:textbox>
                        </v:rect>
                        <v:rect id="Rectangle 84" o:spid="_x0000_s1030" style="position:absolute;left:2858;top:3206;width:57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4NewgAAANoAAAAPAAAAZHJzL2Rvd25yZXYueG1sRI9Ba8JA&#10;FITvQv/D8gq9SN1YUE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BU44NewgAAANoAAAAPAAAA&#10;AAAAAAAAAAAAAAcCAABkcnMvZG93bnJldi54bWxQSwUGAAAAAAMAAwC3AAAA9gIAAAAA&#10;" filled="f" stroked="f">
                          <v:textbox inset="1pt,1pt,1pt,1pt">
                            <w:txbxContent>
                              <w:p w14:paraId="570A080E" w14:textId="77777777" w:rsidR="00A91864" w:rsidRDefault="00A91864" w:rsidP="003300B2">
                                <w:r>
                                  <w:rPr>
                                    <w:sz w:val="22"/>
                                  </w:rPr>
                                  <w:t>0,20</w:t>
                                </w:r>
                              </w:p>
                            </w:txbxContent>
                          </v:textbox>
                        </v:rect>
                        <v:rect id="Rectangle 85" o:spid="_x0000_s1031" style="position:absolute;left:3434;top:3206;width:57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" filled="f" stroked="f">
                          <v:textbox inset="1pt,1pt,1pt,1pt">
                            <w:txbxContent>
                              <w:p w14:paraId="36E3DCB9" w14:textId="77777777" w:rsidR="00A91864" w:rsidRDefault="00A91864" w:rsidP="003300B2">
                                <w:r>
                                  <w:rPr>
                                    <w:sz w:val="22"/>
                                  </w:rPr>
                                  <w:t>0,25</w:t>
                                </w:r>
                              </w:p>
                            </w:txbxContent>
                          </v:textbox>
                        </v:rect>
                        <v:rect id="Rectangle 86" o:spid="_x0000_s1032" style="position:absolute;left:4010;top:3206;width:57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" filled="f" stroked="f">
                          <v:textbox inset="1pt,1pt,1pt,1pt">
                            <w:txbxContent>
                              <w:p w14:paraId="5E9784AA" w14:textId="77777777" w:rsidR="00A91864" w:rsidRDefault="00A91864" w:rsidP="003300B2">
                                <w:r>
                                  <w:rPr>
                                    <w:sz w:val="22"/>
                                  </w:rPr>
                                  <w:t>0,25</w:t>
                                </w:r>
                              </w:p>
                            </w:txbxContent>
                          </v:textbox>
                        </v:rect>
                        <v:rect id="Rectangle 87" o:spid="_x0000_s1033" style="position:absolute;left:4586;top:3206;width:43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" filled="f" stroked="f">
                          <v:textbox inset="1pt,1pt,1pt,1pt">
                            <w:txbxContent>
                              <w:p w14:paraId="75C95754" w14:textId="77777777" w:rsidR="00A91864" w:rsidRDefault="00A91864" w:rsidP="003300B2">
                                <w:r>
                                  <w:rPr>
                                    <w:sz w:val="22"/>
                                  </w:rPr>
                                  <w:t>0,15</w:t>
                                </w:r>
                              </w:p>
                            </w:txbxContent>
                          </v:textbox>
                        </v:rect>
                        <v:rect id="Rectangle 88" o:spid="_x0000_s1034" style="position:absolute;left:5175;top:3206;width:70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" filled="f" stroked="f">
                          <v:textbox inset="1pt,1pt,1pt,1pt">
                            <w:txbxContent>
                              <w:p w14:paraId="48282F18" w14:textId="77777777" w:rsidR="00A91864" w:rsidRDefault="00A91864" w:rsidP="003300B2">
                                <w:r>
                                  <w:rPr>
                                    <w:sz w:val="22"/>
                                  </w:rPr>
                                  <w:t>0,10</w:t>
                                </w:r>
                              </w:p>
                            </w:txbxContent>
                          </v:textbox>
                        </v:rect>
                      </v:group>
                      <w10:wrap anchorx="margin"/>
                    </v:group>
                    <o:OLEObject Type="Embed" ProgID="Excel.Chart.8" ShapeID="Object 33" DrawAspect="Content" ObjectID="_1660460534" r:id="rId47">
                      <o:FieldCodes>\s</o:FieldCodes>
                    </o:OLEObject>
                  </w:pict>
                </mc:Fallback>
              </mc:AlternateContent>
            </w:r>
          </w:p>
          <w:p w14:paraId="1421B75F" w14:textId="5BBF09DB" w:rsidR="003300B2" w:rsidRPr="009E616B" w:rsidRDefault="003300B2" w:rsidP="00A91864">
            <w:pPr>
              <w:spacing w:line="276" w:lineRule="auto"/>
              <w:ind w:right="-116"/>
              <w:jc w:val="both"/>
              <w:rPr>
                <w:rFonts w:ascii="Bookman Old Style" w:hAnsi="Bookman Old Style" w:cs="Arial"/>
                <w:szCs w:val="24"/>
              </w:rPr>
            </w:pPr>
          </w:p>
          <w:p w14:paraId="6C847E51" w14:textId="2E47FA01" w:rsidR="003300B2" w:rsidRPr="009E616B" w:rsidRDefault="003300B2" w:rsidP="00A91864">
            <w:pPr>
              <w:spacing w:line="276" w:lineRule="auto"/>
              <w:ind w:right="-116"/>
              <w:jc w:val="both"/>
              <w:rPr>
                <w:rFonts w:ascii="Bookman Old Style" w:hAnsi="Bookman Old Style" w:cs="Arial"/>
                <w:szCs w:val="24"/>
              </w:rPr>
            </w:pPr>
          </w:p>
          <w:p w14:paraId="31EEDC38" w14:textId="77777777" w:rsidR="003300B2" w:rsidRPr="009E616B" w:rsidRDefault="003300B2" w:rsidP="00A91864">
            <w:pPr>
              <w:spacing w:line="276" w:lineRule="auto"/>
              <w:ind w:right="-116"/>
              <w:jc w:val="both"/>
              <w:rPr>
                <w:rFonts w:ascii="Bookman Old Style" w:hAnsi="Bookman Old Style" w:cs="Arial"/>
                <w:szCs w:val="24"/>
              </w:rPr>
            </w:pPr>
          </w:p>
          <w:p w14:paraId="33830E4F" w14:textId="058F9D8E" w:rsidR="003300B2" w:rsidRDefault="003300B2" w:rsidP="00A91864">
            <w:pPr>
              <w:spacing w:line="276" w:lineRule="auto"/>
              <w:ind w:right="-116"/>
              <w:jc w:val="both"/>
              <w:rPr>
                <w:rFonts w:ascii="Bookman Old Style" w:hAnsi="Bookman Old Style" w:cs="Arial"/>
                <w:szCs w:val="24"/>
              </w:rPr>
            </w:pPr>
          </w:p>
          <w:p w14:paraId="719BFBE4" w14:textId="674B40F4" w:rsidR="00395815" w:rsidRDefault="00395815" w:rsidP="00A91864">
            <w:pPr>
              <w:spacing w:line="276" w:lineRule="auto"/>
              <w:ind w:right="-116"/>
              <w:jc w:val="both"/>
              <w:rPr>
                <w:rFonts w:ascii="Bookman Old Style" w:hAnsi="Bookman Old Style" w:cs="Arial"/>
                <w:szCs w:val="24"/>
              </w:rPr>
            </w:pPr>
          </w:p>
          <w:p w14:paraId="4D07B51E" w14:textId="7D54276C" w:rsidR="00395815" w:rsidRDefault="00395815" w:rsidP="00A91864">
            <w:pPr>
              <w:spacing w:line="276" w:lineRule="auto"/>
              <w:ind w:right="-116"/>
              <w:jc w:val="both"/>
              <w:rPr>
                <w:rFonts w:ascii="Bookman Old Style" w:hAnsi="Bookman Old Style" w:cs="Arial"/>
                <w:szCs w:val="24"/>
              </w:rPr>
            </w:pPr>
          </w:p>
          <w:p w14:paraId="20795BA3" w14:textId="77777777" w:rsidR="00395815" w:rsidRPr="009E616B" w:rsidRDefault="00395815" w:rsidP="00A91864">
            <w:pPr>
              <w:spacing w:line="276" w:lineRule="auto"/>
              <w:ind w:right="-116"/>
              <w:jc w:val="both"/>
              <w:rPr>
                <w:rFonts w:ascii="Bookman Old Style" w:hAnsi="Bookman Old Style" w:cs="Arial"/>
                <w:szCs w:val="24"/>
              </w:rPr>
            </w:pPr>
          </w:p>
          <w:p w14:paraId="45C8CEDB" w14:textId="77777777" w:rsidR="003300B2" w:rsidRPr="009E616B" w:rsidRDefault="003300B2" w:rsidP="00A91864">
            <w:pPr>
              <w:spacing w:line="276" w:lineRule="auto"/>
              <w:ind w:right="-116"/>
              <w:jc w:val="both"/>
              <w:rPr>
                <w:rFonts w:ascii="Bookman Old Style" w:hAnsi="Bookman Old Style" w:cs="Arial"/>
                <w:szCs w:val="24"/>
              </w:rPr>
            </w:pPr>
          </w:p>
          <w:p w14:paraId="17D3A324" w14:textId="17AA0BAE" w:rsidR="00833791" w:rsidRDefault="003300B2" w:rsidP="00A91864">
            <w:pPr>
              <w:spacing w:line="276" w:lineRule="auto"/>
              <w:ind w:right="-116"/>
              <w:jc w:val="both"/>
              <w:rPr>
                <w:rFonts w:ascii="Bookman Old Style" w:hAnsi="Bookman Old Style" w:cs="Arial"/>
                <w:szCs w:val="24"/>
                <w:lang w:val="en-US"/>
              </w:rPr>
            </w:pPr>
            <w:r w:rsidRPr="009E616B">
              <w:rPr>
                <w:rFonts w:ascii="Bookman Old Style" w:hAnsi="Bookman Old Style" w:cs="Arial"/>
                <w:szCs w:val="24"/>
                <w:lang w:val="en-US"/>
              </w:rPr>
              <w:t xml:space="preserve">  </w:t>
            </w:r>
          </w:p>
          <w:p w14:paraId="2994ECA7" w14:textId="77777777" w:rsidR="00833791" w:rsidRDefault="00833791" w:rsidP="00A91864">
            <w:pPr>
              <w:spacing w:line="276" w:lineRule="auto"/>
              <w:ind w:right="-116"/>
              <w:jc w:val="both"/>
              <w:rPr>
                <w:rFonts w:ascii="Bookman Old Style" w:hAnsi="Bookman Old Style" w:cs="Arial"/>
                <w:szCs w:val="24"/>
                <w:lang w:val="en-US"/>
              </w:rPr>
            </w:pPr>
          </w:p>
          <w:p w14:paraId="43B47F73" w14:textId="15A9AE6B"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lang w:val="en-US"/>
              </w:rPr>
              <w:t xml:space="preserve">   </w:t>
            </w:r>
            <w:r w:rsidRPr="009E616B">
              <w:rPr>
                <w:rFonts w:ascii="Bookman Old Style" w:hAnsi="Bookman Old Style" w:cs="Arial"/>
                <w:szCs w:val="24"/>
              </w:rPr>
              <w:t>n          a = t0,1            b = t0,25             c = t0,05</w:t>
            </w:r>
          </w:p>
          <w:p w14:paraId="7E8A3B16"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_____________________________________________________</w:t>
            </w:r>
          </w:p>
          <w:p w14:paraId="1809B2CE"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10           1,372                0,700                  1,812</w:t>
            </w:r>
          </w:p>
          <w:p w14:paraId="471D4D65"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15           1,342                0,691                  1,753</w:t>
            </w:r>
          </w:p>
          <w:p w14:paraId="4A2EFD3F"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20           1,325                0,687                  1,725</w:t>
            </w:r>
          </w:p>
          <w:p w14:paraId="07B646C3"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25           1,316                0,684                  1,708</w:t>
            </w:r>
          </w:p>
          <w:p w14:paraId="76C55764"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30           1,310                0,683                  1,697</w:t>
            </w:r>
          </w:p>
          <w:p w14:paraId="0BB68C25"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40           1,303                0,681                  1,684</w:t>
            </w:r>
          </w:p>
          <w:p w14:paraId="752B21CF"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60           1,296                0,679                  1,671</w:t>
            </w:r>
          </w:p>
          <w:p w14:paraId="12BCEF26"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 xml:space="preserve">   120           1,289                0,677                  1,658</w:t>
            </w:r>
          </w:p>
          <w:p w14:paraId="752F3C79"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rPr>
              <w:t>_______________________________________________________</w:t>
            </w:r>
          </w:p>
          <w:p w14:paraId="151203AE" w14:textId="77777777" w:rsidR="00833791" w:rsidRDefault="00833791"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p>
          <w:p w14:paraId="2BE9728E" w14:textId="3845A513" w:rsidR="00833791" w:rsidRDefault="00833791"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p>
          <w:p w14:paraId="62DA901C" w14:textId="65B56FEC" w:rsidR="00833791" w:rsidRDefault="00833791"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p>
          <w:p w14:paraId="7C9396DC" w14:textId="205477E7" w:rsidR="00833791" w:rsidRDefault="00833791"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p>
          <w:p w14:paraId="6388ADF6" w14:textId="77777777" w:rsidR="00833791" w:rsidRDefault="00833791"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p>
          <w:p w14:paraId="39940F6F" w14:textId="036A9BD8" w:rsidR="003300B2" w:rsidRPr="009E616B" w:rsidRDefault="003300B2"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r w:rsidRPr="009E616B">
              <w:rPr>
                <w:rFonts w:ascii="Bookman Old Style" w:hAnsi="Bookman Old Style" w:cs="Arial"/>
                <w:szCs w:val="24"/>
              </w:rPr>
              <w:t>Alternatif 3 :</w:t>
            </w:r>
          </w:p>
          <w:p w14:paraId="0020E01B" w14:textId="77777777" w:rsidR="003300B2" w:rsidRPr="009E616B" w:rsidRDefault="003300B2" w:rsidP="00A91864">
            <w:pPr>
              <w:tabs>
                <w:tab w:val="left" w:pos="720"/>
                <w:tab w:val="left" w:pos="1620"/>
                <w:tab w:val="left" w:pos="3060"/>
                <w:tab w:val="left" w:pos="3960"/>
                <w:tab w:val="left" w:pos="4320"/>
                <w:tab w:val="left" w:pos="4860"/>
                <w:tab w:val="left" w:pos="5310"/>
              </w:tabs>
              <w:spacing w:line="276" w:lineRule="auto"/>
              <w:ind w:right="-116"/>
              <w:jc w:val="both"/>
              <w:rPr>
                <w:rFonts w:ascii="Bookman Old Style" w:hAnsi="Bookman Old Style" w:cs="Arial"/>
                <w:szCs w:val="24"/>
              </w:rPr>
            </w:pPr>
            <w:r w:rsidRPr="009E616B">
              <w:rPr>
                <w:rFonts w:ascii="Bookman Old Style" w:hAnsi="Bookman Old Style" w:cs="Arial"/>
                <w:szCs w:val="24"/>
              </w:rPr>
              <w:t>Setelah angka mentah terkumpul, kemudian disusun dalam tabel penyebaran (tabel distribusi) dan ditentukan sebagai berikut :</w:t>
            </w:r>
          </w:p>
          <w:p w14:paraId="084229EE" w14:textId="77777777" w:rsidR="003300B2" w:rsidRPr="009E616B" w:rsidRDefault="003300B2" w:rsidP="00A91864">
            <w:pPr>
              <w:pBdr>
                <w:top w:val="single" w:sz="6" w:space="0" w:color="auto"/>
                <w:bottom w:val="single" w:sz="6" w:space="0" w:color="auto"/>
              </w:pBd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lastRenderedPageBreak/>
              <w:tab/>
              <w:t>Derajat penguasaan</w:t>
            </w:r>
            <w:r w:rsidRPr="009E616B">
              <w:rPr>
                <w:rFonts w:ascii="Bookman Old Style" w:hAnsi="Bookman Old Style" w:cs="Arial"/>
                <w:szCs w:val="24"/>
              </w:rPr>
              <w:tab/>
              <w:t xml:space="preserve">   Nilai</w:t>
            </w:r>
          </w:p>
          <w:p w14:paraId="6D4F32D3" w14:textId="77777777" w:rsidR="003300B2" w:rsidRPr="009E616B" w:rsidRDefault="003300B2" w:rsidP="00A91864">
            <w:pP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10 %</w:t>
            </w:r>
            <w:r w:rsidRPr="009E616B">
              <w:rPr>
                <w:rFonts w:ascii="Bookman Old Style" w:hAnsi="Bookman Old Style" w:cs="Arial"/>
                <w:szCs w:val="24"/>
              </w:rPr>
              <w:tab/>
              <w:t>teratas</w:t>
            </w:r>
            <w:r w:rsidRPr="009E616B">
              <w:rPr>
                <w:rFonts w:ascii="Bookman Old Style" w:hAnsi="Bookman Old Style" w:cs="Arial"/>
                <w:szCs w:val="24"/>
              </w:rPr>
              <w:tab/>
            </w:r>
            <w:r w:rsidRPr="009E616B">
              <w:rPr>
                <w:rFonts w:ascii="Bookman Old Style" w:hAnsi="Bookman Old Style" w:cs="Arial"/>
                <w:szCs w:val="24"/>
              </w:rPr>
              <w:tab/>
              <w:t>A</w:t>
            </w:r>
          </w:p>
          <w:p w14:paraId="125DCD0B" w14:textId="77777777" w:rsidR="003300B2" w:rsidRPr="009E616B" w:rsidRDefault="003300B2" w:rsidP="00A91864">
            <w:pP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10 %</w:t>
            </w:r>
            <w:r w:rsidRPr="009E616B">
              <w:rPr>
                <w:rFonts w:ascii="Bookman Old Style" w:hAnsi="Bookman Old Style" w:cs="Arial"/>
                <w:szCs w:val="24"/>
              </w:rPr>
              <w:tab/>
              <w:t>di bawahnya</w:t>
            </w:r>
            <w:r w:rsidRPr="009E616B">
              <w:rPr>
                <w:rFonts w:ascii="Bookman Old Style" w:hAnsi="Bookman Old Style" w:cs="Arial"/>
                <w:szCs w:val="24"/>
              </w:rPr>
              <w:tab/>
            </w:r>
            <w:r w:rsidRPr="009E616B">
              <w:rPr>
                <w:rFonts w:ascii="Bookman Old Style" w:hAnsi="Bookman Old Style" w:cs="Arial"/>
                <w:szCs w:val="24"/>
              </w:rPr>
              <w:tab/>
              <w:t>B+</w:t>
            </w:r>
          </w:p>
          <w:p w14:paraId="338FE80D" w14:textId="77777777" w:rsidR="003300B2" w:rsidRPr="009E616B" w:rsidRDefault="003300B2" w:rsidP="00A91864">
            <w:pP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10 %</w:t>
            </w:r>
            <w:r w:rsidRPr="009E616B">
              <w:rPr>
                <w:rFonts w:ascii="Bookman Old Style" w:hAnsi="Bookman Old Style" w:cs="Arial"/>
                <w:szCs w:val="24"/>
              </w:rPr>
              <w:tab/>
              <w:t>di bawahnya</w:t>
            </w:r>
            <w:r w:rsidRPr="009E616B">
              <w:rPr>
                <w:rFonts w:ascii="Bookman Old Style" w:hAnsi="Bookman Old Style" w:cs="Arial"/>
                <w:szCs w:val="24"/>
              </w:rPr>
              <w:tab/>
            </w:r>
            <w:r w:rsidRPr="009E616B">
              <w:rPr>
                <w:rFonts w:ascii="Bookman Old Style" w:hAnsi="Bookman Old Style" w:cs="Arial"/>
                <w:szCs w:val="24"/>
              </w:rPr>
              <w:tab/>
              <w:t>B</w:t>
            </w:r>
          </w:p>
          <w:p w14:paraId="32C61862" w14:textId="77777777" w:rsidR="003300B2" w:rsidRPr="009E616B" w:rsidRDefault="003300B2" w:rsidP="00A91864">
            <w:pP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20 %</w:t>
            </w:r>
            <w:r w:rsidRPr="009E616B">
              <w:rPr>
                <w:rFonts w:ascii="Bookman Old Style" w:hAnsi="Bookman Old Style" w:cs="Arial"/>
                <w:szCs w:val="24"/>
              </w:rPr>
              <w:tab/>
              <w:t>di bawahnya</w:t>
            </w:r>
            <w:r w:rsidRPr="009E616B">
              <w:rPr>
                <w:rFonts w:ascii="Bookman Old Style" w:hAnsi="Bookman Old Style" w:cs="Arial"/>
                <w:szCs w:val="24"/>
              </w:rPr>
              <w:tab/>
            </w:r>
            <w:r w:rsidRPr="009E616B">
              <w:rPr>
                <w:rFonts w:ascii="Bookman Old Style" w:hAnsi="Bookman Old Style" w:cs="Arial"/>
                <w:szCs w:val="24"/>
              </w:rPr>
              <w:tab/>
              <w:t>C+</w:t>
            </w:r>
          </w:p>
          <w:p w14:paraId="74A24363" w14:textId="77777777" w:rsidR="003300B2" w:rsidRPr="009E616B" w:rsidRDefault="003300B2" w:rsidP="00A91864">
            <w:pP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20 %</w:t>
            </w:r>
            <w:r w:rsidRPr="009E616B">
              <w:rPr>
                <w:rFonts w:ascii="Bookman Old Style" w:hAnsi="Bookman Old Style" w:cs="Arial"/>
                <w:szCs w:val="24"/>
              </w:rPr>
              <w:tab/>
              <w:t>di bawahnya</w:t>
            </w:r>
            <w:r w:rsidRPr="009E616B">
              <w:rPr>
                <w:rFonts w:ascii="Bookman Old Style" w:hAnsi="Bookman Old Style" w:cs="Arial"/>
                <w:szCs w:val="24"/>
              </w:rPr>
              <w:tab/>
            </w:r>
            <w:r w:rsidRPr="009E616B">
              <w:rPr>
                <w:rFonts w:ascii="Bookman Old Style" w:hAnsi="Bookman Old Style" w:cs="Arial"/>
                <w:szCs w:val="24"/>
              </w:rPr>
              <w:tab/>
              <w:t>C</w:t>
            </w:r>
          </w:p>
          <w:p w14:paraId="10001A5D" w14:textId="77777777" w:rsidR="003300B2" w:rsidRPr="009E616B" w:rsidRDefault="003300B2" w:rsidP="00A91864">
            <w:pP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10 %</w:t>
            </w:r>
            <w:r w:rsidRPr="009E616B">
              <w:rPr>
                <w:rFonts w:ascii="Bookman Old Style" w:hAnsi="Bookman Old Style" w:cs="Arial"/>
                <w:szCs w:val="24"/>
              </w:rPr>
              <w:tab/>
              <w:t>di bawahnya lagi</w:t>
            </w:r>
            <w:r w:rsidRPr="009E616B">
              <w:rPr>
                <w:rFonts w:ascii="Bookman Old Style" w:hAnsi="Bookman Old Style" w:cs="Arial"/>
                <w:szCs w:val="24"/>
              </w:rPr>
              <w:tab/>
            </w:r>
            <w:r w:rsidRPr="009E616B">
              <w:rPr>
                <w:rFonts w:ascii="Bookman Old Style" w:hAnsi="Bookman Old Style" w:cs="Arial"/>
                <w:szCs w:val="24"/>
              </w:rPr>
              <w:tab/>
              <w:t>D+</w:t>
            </w:r>
          </w:p>
          <w:p w14:paraId="6F001CC0" w14:textId="77777777" w:rsidR="003300B2" w:rsidRPr="009E616B" w:rsidRDefault="003300B2" w:rsidP="00A91864">
            <w:pP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10 %</w:t>
            </w:r>
            <w:r w:rsidRPr="009E616B">
              <w:rPr>
                <w:rFonts w:ascii="Bookman Old Style" w:hAnsi="Bookman Old Style" w:cs="Arial"/>
                <w:szCs w:val="24"/>
              </w:rPr>
              <w:tab/>
              <w:t>di bawahnya lagi</w:t>
            </w:r>
            <w:r w:rsidRPr="009E616B">
              <w:rPr>
                <w:rFonts w:ascii="Bookman Old Style" w:hAnsi="Bookman Old Style" w:cs="Arial"/>
                <w:szCs w:val="24"/>
              </w:rPr>
              <w:tab/>
            </w:r>
            <w:r w:rsidRPr="009E616B">
              <w:rPr>
                <w:rFonts w:ascii="Bookman Old Style" w:hAnsi="Bookman Old Style" w:cs="Arial"/>
                <w:szCs w:val="24"/>
              </w:rPr>
              <w:tab/>
              <w:t>D</w:t>
            </w:r>
          </w:p>
          <w:p w14:paraId="725BF014" w14:textId="77777777" w:rsidR="003300B2" w:rsidRPr="009E616B" w:rsidRDefault="003300B2" w:rsidP="00A91864">
            <w:pPr>
              <w:pBdr>
                <w:bottom w:val="single" w:sz="6" w:space="0" w:color="auto"/>
              </w:pBdr>
              <w:tabs>
                <w:tab w:val="left" w:pos="1440"/>
                <w:tab w:val="left" w:pos="2160"/>
                <w:tab w:val="left" w:pos="4320"/>
                <w:tab w:val="left" w:pos="4680"/>
              </w:tabs>
              <w:spacing w:line="276" w:lineRule="auto"/>
              <w:ind w:right="-116"/>
              <w:jc w:val="both"/>
              <w:rPr>
                <w:rFonts w:ascii="Bookman Old Style" w:hAnsi="Bookman Old Style" w:cs="Arial"/>
                <w:szCs w:val="24"/>
              </w:rPr>
            </w:pPr>
            <w:r w:rsidRPr="009E616B">
              <w:rPr>
                <w:rFonts w:ascii="Bookman Old Style" w:hAnsi="Bookman Old Style" w:cs="Arial"/>
                <w:szCs w:val="24"/>
              </w:rPr>
              <w:tab/>
              <w:t>10 %</w:t>
            </w:r>
            <w:r w:rsidRPr="009E616B">
              <w:rPr>
                <w:rFonts w:ascii="Bookman Old Style" w:hAnsi="Bookman Old Style" w:cs="Arial"/>
                <w:szCs w:val="24"/>
              </w:rPr>
              <w:tab/>
              <w:t>terbawah</w:t>
            </w:r>
            <w:r w:rsidRPr="009E616B">
              <w:rPr>
                <w:rFonts w:ascii="Bookman Old Style" w:hAnsi="Bookman Old Style" w:cs="Arial"/>
                <w:szCs w:val="24"/>
              </w:rPr>
              <w:tab/>
            </w:r>
            <w:r w:rsidRPr="009E616B">
              <w:rPr>
                <w:rFonts w:ascii="Bookman Old Style" w:hAnsi="Bookman Old Style" w:cs="Arial"/>
                <w:szCs w:val="24"/>
              </w:rPr>
              <w:tab/>
              <w:t>E</w:t>
            </w:r>
          </w:p>
          <w:p w14:paraId="4C1612B2" w14:textId="77777777" w:rsidR="003300B2" w:rsidRPr="009E616B" w:rsidRDefault="003300B2" w:rsidP="00A91864">
            <w:pPr>
              <w:spacing w:line="276" w:lineRule="auto"/>
              <w:ind w:right="-116"/>
              <w:jc w:val="both"/>
              <w:rPr>
                <w:rFonts w:ascii="Bookman Old Style" w:hAnsi="Bookman Old Style" w:cs="Arial"/>
                <w:szCs w:val="24"/>
              </w:rPr>
            </w:pPr>
          </w:p>
          <w:p w14:paraId="05D81201"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PAN sebagaimana dimaksud pada ayat (15) digunakan bila jumlah mahasiswa yang dinilai lebih dari atau sama dengan 40 (empat puluh) orang.     </w:t>
            </w:r>
          </w:p>
          <w:p w14:paraId="636804F8" w14:textId="1CC5695B"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Pr>
                <w:rFonts w:ascii="Bookman Old Style" w:hAnsi="Bookman Old Style" w:cs="Arial"/>
                <w:szCs w:val="24"/>
              </w:rPr>
              <w:br w:type="page"/>
            </w:r>
            <w:r w:rsidRPr="009E616B">
              <w:rPr>
                <w:rFonts w:ascii="Bookman Old Style" w:hAnsi="Bookman Old Style" w:cs="Arial"/>
                <w:szCs w:val="24"/>
              </w:rPr>
              <w:t>PAP digunakan dengan patokan sebagai berikut :</w:t>
            </w:r>
          </w:p>
          <w:p w14:paraId="28939A2D" w14:textId="77777777" w:rsidR="003300B2" w:rsidRPr="009E616B" w:rsidRDefault="003300B2" w:rsidP="00A91864">
            <w:pPr>
              <w:pBdr>
                <w:top w:val="single" w:sz="6" w:space="0" w:color="auto"/>
                <w:bottom w:val="single" w:sz="6" w:space="0" w:color="auto"/>
              </w:pBdr>
              <w:tabs>
                <w:tab w:val="left" w:pos="1080"/>
                <w:tab w:val="left" w:pos="1620"/>
                <w:tab w:val="left" w:pos="1980"/>
                <w:tab w:val="left" w:pos="3600"/>
                <w:tab w:val="left" w:pos="3960"/>
              </w:tabs>
              <w:spacing w:line="276" w:lineRule="auto"/>
              <w:ind w:right="-116"/>
              <w:jc w:val="both"/>
              <w:rPr>
                <w:rFonts w:ascii="Bookman Old Style" w:hAnsi="Bookman Old Style" w:cs="Arial"/>
                <w:szCs w:val="24"/>
              </w:rPr>
            </w:pPr>
            <w:r w:rsidRPr="009E616B">
              <w:rPr>
                <w:rFonts w:ascii="Bookman Old Style" w:hAnsi="Bookman Old Style" w:cs="Arial"/>
                <w:szCs w:val="24"/>
              </w:rPr>
              <w:tab/>
              <w:t>Derajat penguasaan</w:t>
            </w:r>
            <w:r w:rsidRPr="009E616B">
              <w:rPr>
                <w:rFonts w:ascii="Bookman Old Style" w:hAnsi="Bookman Old Style" w:cs="Arial"/>
                <w:szCs w:val="24"/>
              </w:rPr>
              <w:tab/>
              <w:t xml:space="preserve">       Nilai</w:t>
            </w:r>
          </w:p>
          <w:p w14:paraId="418E8265" w14:textId="6C3904F5" w:rsidR="003300B2" w:rsidRPr="009E616B" w:rsidRDefault="00833791" w:rsidP="00A91864">
            <w:pP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Pr>
                <w:rFonts w:ascii="Bookman Old Style" w:hAnsi="Bookman Old Style" w:cs="Arial"/>
                <w:szCs w:val="24"/>
              </w:rPr>
              <w:tab/>
              <w:t xml:space="preserve">      </w:t>
            </w:r>
            <w:r w:rsidR="003300B2" w:rsidRPr="009E616B">
              <w:rPr>
                <w:rFonts w:ascii="Bookman Old Style" w:hAnsi="Bookman Old Style" w:cs="Arial"/>
                <w:szCs w:val="24"/>
              </w:rPr>
              <w:t>&gt;  80</w:t>
            </w:r>
            <w:r w:rsidR="003300B2" w:rsidRPr="009E616B">
              <w:rPr>
                <w:rFonts w:ascii="Bookman Old Style" w:hAnsi="Bookman Old Style" w:cs="Arial"/>
                <w:szCs w:val="24"/>
              </w:rPr>
              <w:tab/>
            </w:r>
            <w:r>
              <w:rPr>
                <w:rFonts w:ascii="Bookman Old Style" w:hAnsi="Bookman Old Style" w:cs="Arial"/>
                <w:szCs w:val="24"/>
                <w:lang w:val="en-US"/>
              </w:rPr>
              <w:t xml:space="preserve">     </w:t>
            </w:r>
            <w:r w:rsidR="003300B2" w:rsidRPr="009E616B">
              <w:rPr>
                <w:rFonts w:ascii="Bookman Old Style" w:hAnsi="Bookman Old Style" w:cs="Arial"/>
                <w:szCs w:val="24"/>
              </w:rPr>
              <w:t>A</w:t>
            </w:r>
          </w:p>
          <w:p w14:paraId="132D3290" w14:textId="5B0A456F" w:rsidR="003300B2" w:rsidRPr="009E616B" w:rsidRDefault="00833791" w:rsidP="00A91864">
            <w:pP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Pr>
                <w:rFonts w:ascii="Bookman Old Style" w:hAnsi="Bookman Old Style" w:cs="Arial"/>
                <w:szCs w:val="24"/>
              </w:rPr>
              <w:t xml:space="preserve">     </w:t>
            </w:r>
            <w:r>
              <w:rPr>
                <w:rFonts w:ascii="Bookman Old Style" w:hAnsi="Bookman Old Style" w:cs="Arial"/>
                <w:szCs w:val="24"/>
              </w:rPr>
              <w:tab/>
              <w:t xml:space="preserve">72  </w:t>
            </w:r>
            <w:r w:rsidR="003300B2" w:rsidRPr="009E616B">
              <w:rPr>
                <w:rFonts w:ascii="Bookman Old Style" w:hAnsi="Bookman Old Style" w:cs="Arial"/>
                <w:szCs w:val="24"/>
              </w:rPr>
              <w:t>-</w:t>
            </w:r>
            <w:r w:rsidR="003300B2" w:rsidRPr="009E616B">
              <w:rPr>
                <w:rFonts w:ascii="Bookman Old Style" w:hAnsi="Bookman Old Style" w:cs="Arial"/>
                <w:szCs w:val="24"/>
                <w:lang w:val="en-US"/>
              </w:rPr>
              <w:t xml:space="preserve"> </w:t>
            </w:r>
            <w:r w:rsidR="003300B2" w:rsidRPr="009E616B">
              <w:rPr>
                <w:rFonts w:ascii="Bookman Old Style" w:hAnsi="Bookman Old Style" w:cs="Arial"/>
                <w:szCs w:val="24"/>
              </w:rPr>
              <w:t xml:space="preserve">≤ </w:t>
            </w:r>
            <w:r w:rsidR="003300B2" w:rsidRPr="009E616B">
              <w:rPr>
                <w:rFonts w:ascii="Bookman Old Style" w:hAnsi="Bookman Old Style" w:cs="Arial"/>
                <w:szCs w:val="24"/>
                <w:lang w:val="en-US"/>
              </w:rPr>
              <w:t xml:space="preserve"> </w:t>
            </w:r>
            <w:r w:rsidR="003300B2" w:rsidRPr="009E616B">
              <w:rPr>
                <w:rFonts w:ascii="Bookman Old Style" w:hAnsi="Bookman Old Style" w:cs="Arial"/>
                <w:szCs w:val="24"/>
              </w:rPr>
              <w:t xml:space="preserve">80       </w:t>
            </w:r>
            <w:r>
              <w:rPr>
                <w:rFonts w:ascii="Bookman Old Style" w:hAnsi="Bookman Old Style" w:cs="Arial"/>
                <w:szCs w:val="24"/>
              </w:rPr>
              <w:t xml:space="preserve">        </w:t>
            </w:r>
            <w:r>
              <w:rPr>
                <w:rFonts w:ascii="Bookman Old Style" w:hAnsi="Bookman Old Style" w:cs="Arial"/>
                <w:szCs w:val="24"/>
              </w:rPr>
              <w:tab/>
              <w:t xml:space="preserve">     </w:t>
            </w:r>
            <w:r w:rsidR="003300B2" w:rsidRPr="009E616B">
              <w:rPr>
                <w:rFonts w:ascii="Bookman Old Style" w:hAnsi="Bookman Old Style" w:cs="Arial"/>
                <w:szCs w:val="24"/>
              </w:rPr>
              <w:t>B+</w:t>
            </w:r>
          </w:p>
          <w:p w14:paraId="47F977EF" w14:textId="78DA02CD" w:rsidR="003300B2" w:rsidRPr="009E616B" w:rsidRDefault="00833791" w:rsidP="00A91864">
            <w:pP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Pr>
                <w:rFonts w:ascii="Bookman Old Style" w:hAnsi="Bookman Old Style" w:cs="Arial"/>
                <w:szCs w:val="24"/>
              </w:rPr>
              <w:tab/>
              <w:t xml:space="preserve">65  </w:t>
            </w:r>
            <w:r w:rsidR="003300B2" w:rsidRPr="009E616B">
              <w:rPr>
                <w:rFonts w:ascii="Bookman Old Style" w:hAnsi="Bookman Old Style" w:cs="Arial"/>
                <w:szCs w:val="24"/>
              </w:rPr>
              <w:t>-</w:t>
            </w:r>
            <w:r w:rsidR="003300B2" w:rsidRPr="009E616B">
              <w:rPr>
                <w:rFonts w:ascii="Bookman Old Style" w:hAnsi="Bookman Old Style" w:cs="Arial"/>
                <w:szCs w:val="24"/>
                <w:lang w:val="en-US"/>
              </w:rPr>
              <w:t xml:space="preserve"> </w:t>
            </w:r>
            <w:r w:rsidR="003300B2" w:rsidRPr="009E616B">
              <w:rPr>
                <w:rFonts w:ascii="Bookman Old Style" w:hAnsi="Bookman Old Style" w:cs="Arial"/>
                <w:szCs w:val="24"/>
              </w:rPr>
              <w:t>&lt;  72</w:t>
            </w:r>
            <w:r w:rsidR="003300B2" w:rsidRPr="009E616B">
              <w:rPr>
                <w:rFonts w:ascii="Bookman Old Style" w:hAnsi="Bookman Old Style" w:cs="Arial"/>
                <w:szCs w:val="24"/>
              </w:rPr>
              <w:tab/>
            </w:r>
            <w:r>
              <w:rPr>
                <w:rFonts w:ascii="Bookman Old Style" w:hAnsi="Bookman Old Style" w:cs="Arial"/>
                <w:szCs w:val="24"/>
                <w:lang w:val="en-US"/>
              </w:rPr>
              <w:t xml:space="preserve">     </w:t>
            </w:r>
            <w:r w:rsidR="003300B2" w:rsidRPr="009E616B">
              <w:rPr>
                <w:rFonts w:ascii="Bookman Old Style" w:hAnsi="Bookman Old Style" w:cs="Arial"/>
                <w:szCs w:val="24"/>
              </w:rPr>
              <w:t>B</w:t>
            </w:r>
          </w:p>
          <w:p w14:paraId="487AD973" w14:textId="5E3DF40A" w:rsidR="003300B2" w:rsidRPr="009E616B" w:rsidRDefault="003300B2" w:rsidP="00A91864">
            <w:pP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sidRPr="009E616B">
              <w:rPr>
                <w:rFonts w:ascii="Bookman Old Style" w:hAnsi="Bookman Old Style" w:cs="Arial"/>
                <w:szCs w:val="24"/>
              </w:rPr>
              <w:tab/>
              <w:t>60  -</w:t>
            </w:r>
            <w:r w:rsidRPr="009E616B">
              <w:rPr>
                <w:rFonts w:ascii="Bookman Old Style" w:hAnsi="Bookman Old Style" w:cs="Arial"/>
                <w:szCs w:val="24"/>
                <w:lang w:val="en-US"/>
              </w:rPr>
              <w:t xml:space="preserve"> </w:t>
            </w:r>
            <w:r w:rsidR="00833791">
              <w:rPr>
                <w:rFonts w:ascii="Bookman Old Style" w:hAnsi="Bookman Old Style" w:cs="Arial"/>
                <w:szCs w:val="24"/>
              </w:rPr>
              <w:t xml:space="preserve">&lt;  65               </w:t>
            </w:r>
            <w:r w:rsidR="00833791">
              <w:rPr>
                <w:rFonts w:ascii="Bookman Old Style" w:hAnsi="Bookman Old Style" w:cs="Arial"/>
                <w:szCs w:val="24"/>
              </w:rPr>
              <w:tab/>
              <w:t xml:space="preserve">     </w:t>
            </w:r>
            <w:r w:rsidRPr="009E616B">
              <w:rPr>
                <w:rFonts w:ascii="Bookman Old Style" w:hAnsi="Bookman Old Style" w:cs="Arial"/>
                <w:szCs w:val="24"/>
              </w:rPr>
              <w:t>C+</w:t>
            </w:r>
          </w:p>
          <w:p w14:paraId="2BF4F183" w14:textId="7B08AA53" w:rsidR="003300B2" w:rsidRPr="009E616B" w:rsidRDefault="00833791" w:rsidP="00A91864">
            <w:pP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Pr>
                <w:rFonts w:ascii="Bookman Old Style" w:hAnsi="Bookman Old Style" w:cs="Arial"/>
                <w:szCs w:val="24"/>
              </w:rPr>
              <w:tab/>
              <w:t xml:space="preserve">56  </w:t>
            </w:r>
            <w:r w:rsidR="003300B2" w:rsidRPr="009E616B">
              <w:rPr>
                <w:rFonts w:ascii="Bookman Old Style" w:hAnsi="Bookman Old Style" w:cs="Arial"/>
                <w:szCs w:val="24"/>
              </w:rPr>
              <w:t>-</w:t>
            </w:r>
            <w:r w:rsidR="003300B2" w:rsidRPr="009E616B">
              <w:rPr>
                <w:rFonts w:ascii="Bookman Old Style" w:hAnsi="Bookman Old Style" w:cs="Arial"/>
                <w:szCs w:val="24"/>
                <w:lang w:val="en-US"/>
              </w:rPr>
              <w:t xml:space="preserve"> </w:t>
            </w:r>
            <w:r>
              <w:rPr>
                <w:rFonts w:ascii="Bookman Old Style" w:hAnsi="Bookman Old Style" w:cs="Arial"/>
                <w:szCs w:val="24"/>
              </w:rPr>
              <w:t>&lt;  60</w:t>
            </w:r>
            <w:r>
              <w:rPr>
                <w:rFonts w:ascii="Bookman Old Style" w:hAnsi="Bookman Old Style" w:cs="Arial"/>
                <w:szCs w:val="24"/>
              </w:rPr>
              <w:tab/>
            </w:r>
            <w:r>
              <w:rPr>
                <w:rFonts w:ascii="Bookman Old Style" w:hAnsi="Bookman Old Style" w:cs="Arial"/>
                <w:szCs w:val="24"/>
                <w:lang w:val="en-US"/>
              </w:rPr>
              <w:t xml:space="preserve">     </w:t>
            </w:r>
            <w:r w:rsidR="003300B2" w:rsidRPr="009E616B">
              <w:rPr>
                <w:rFonts w:ascii="Bookman Old Style" w:hAnsi="Bookman Old Style" w:cs="Arial"/>
                <w:szCs w:val="24"/>
              </w:rPr>
              <w:t>C</w:t>
            </w:r>
          </w:p>
          <w:p w14:paraId="6EE1F52B" w14:textId="1605A3EE" w:rsidR="003300B2" w:rsidRPr="009E616B" w:rsidRDefault="003300B2" w:rsidP="00A91864">
            <w:pP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sidRPr="009E616B">
              <w:rPr>
                <w:rFonts w:ascii="Bookman Old Style" w:hAnsi="Bookman Old Style" w:cs="Arial"/>
                <w:szCs w:val="24"/>
              </w:rPr>
              <w:tab/>
              <w:t>50  -</w:t>
            </w:r>
            <w:r w:rsidRPr="009E616B">
              <w:rPr>
                <w:rFonts w:ascii="Bookman Old Style" w:hAnsi="Bookman Old Style" w:cs="Arial"/>
                <w:szCs w:val="24"/>
                <w:lang w:val="en-US"/>
              </w:rPr>
              <w:t xml:space="preserve"> </w:t>
            </w:r>
            <w:r w:rsidRPr="009E616B">
              <w:rPr>
                <w:rFonts w:ascii="Bookman Old Style" w:hAnsi="Bookman Old Style" w:cs="Arial"/>
                <w:szCs w:val="24"/>
              </w:rPr>
              <w:t xml:space="preserve">&lt;  56                 </w:t>
            </w:r>
            <w:r w:rsidRPr="009E616B">
              <w:rPr>
                <w:rFonts w:ascii="Bookman Old Style" w:hAnsi="Bookman Old Style" w:cs="Arial"/>
                <w:szCs w:val="24"/>
              </w:rPr>
              <w:tab/>
            </w:r>
            <w:r w:rsidR="00833791">
              <w:rPr>
                <w:rFonts w:ascii="Bookman Old Style" w:hAnsi="Bookman Old Style" w:cs="Arial"/>
                <w:szCs w:val="24"/>
                <w:lang w:val="en-US"/>
              </w:rPr>
              <w:t xml:space="preserve">     </w:t>
            </w:r>
            <w:r w:rsidRPr="009E616B">
              <w:rPr>
                <w:rFonts w:ascii="Bookman Old Style" w:hAnsi="Bookman Old Style" w:cs="Arial"/>
                <w:szCs w:val="24"/>
              </w:rPr>
              <w:t>D+</w:t>
            </w:r>
          </w:p>
          <w:p w14:paraId="6D8776DE" w14:textId="3A4E11B4" w:rsidR="003300B2" w:rsidRPr="009E616B" w:rsidRDefault="00833791" w:rsidP="00A91864">
            <w:pP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Pr>
                <w:rFonts w:ascii="Bookman Old Style" w:hAnsi="Bookman Old Style" w:cs="Arial"/>
                <w:szCs w:val="24"/>
              </w:rPr>
              <w:tab/>
              <w:t xml:space="preserve">46  </w:t>
            </w:r>
            <w:r w:rsidR="003300B2" w:rsidRPr="009E616B">
              <w:rPr>
                <w:rFonts w:ascii="Bookman Old Style" w:hAnsi="Bookman Old Style" w:cs="Arial"/>
                <w:szCs w:val="24"/>
              </w:rPr>
              <w:t>-</w:t>
            </w:r>
            <w:r w:rsidR="003300B2" w:rsidRPr="009E616B">
              <w:rPr>
                <w:rFonts w:ascii="Bookman Old Style" w:hAnsi="Bookman Old Style" w:cs="Arial"/>
                <w:szCs w:val="24"/>
                <w:lang w:val="en-US"/>
              </w:rPr>
              <w:t xml:space="preserve"> </w:t>
            </w:r>
            <w:r w:rsidR="003300B2" w:rsidRPr="009E616B">
              <w:rPr>
                <w:rFonts w:ascii="Bookman Old Style" w:hAnsi="Bookman Old Style" w:cs="Arial"/>
                <w:szCs w:val="24"/>
              </w:rPr>
              <w:t>&lt;  50</w:t>
            </w:r>
            <w:r w:rsidR="003300B2" w:rsidRPr="009E616B">
              <w:rPr>
                <w:rFonts w:ascii="Bookman Old Style" w:hAnsi="Bookman Old Style" w:cs="Arial"/>
                <w:szCs w:val="24"/>
              </w:rPr>
              <w:tab/>
            </w:r>
            <w:r>
              <w:rPr>
                <w:rFonts w:ascii="Bookman Old Style" w:hAnsi="Bookman Old Style" w:cs="Arial"/>
                <w:szCs w:val="24"/>
                <w:lang w:val="en-US"/>
              </w:rPr>
              <w:t xml:space="preserve">     </w:t>
            </w:r>
            <w:r w:rsidR="003300B2" w:rsidRPr="009E616B">
              <w:rPr>
                <w:rFonts w:ascii="Bookman Old Style" w:hAnsi="Bookman Old Style" w:cs="Arial"/>
                <w:szCs w:val="24"/>
              </w:rPr>
              <w:t>D</w:t>
            </w:r>
          </w:p>
          <w:p w14:paraId="00E8136B" w14:textId="7E0D6C20" w:rsidR="003300B2" w:rsidRPr="009E616B" w:rsidRDefault="00833791" w:rsidP="00A91864">
            <w:pPr>
              <w:pBdr>
                <w:bottom w:val="single" w:sz="6" w:space="0" w:color="auto"/>
              </w:pBdr>
              <w:tabs>
                <w:tab w:val="left" w:pos="1080"/>
                <w:tab w:val="left" w:pos="1620"/>
                <w:tab w:val="left" w:pos="1980"/>
                <w:tab w:val="left" w:pos="3960"/>
                <w:tab w:val="left" w:pos="4395"/>
              </w:tabs>
              <w:spacing w:line="276" w:lineRule="auto"/>
              <w:ind w:right="-116"/>
              <w:jc w:val="both"/>
              <w:rPr>
                <w:rFonts w:ascii="Bookman Old Style" w:hAnsi="Bookman Old Style" w:cs="Arial"/>
                <w:szCs w:val="24"/>
              </w:rPr>
            </w:pPr>
            <w:r>
              <w:rPr>
                <w:rFonts w:ascii="Bookman Old Style" w:hAnsi="Bookman Old Style" w:cs="Arial"/>
                <w:szCs w:val="24"/>
              </w:rPr>
              <w:tab/>
              <w:t xml:space="preserve">      </w:t>
            </w:r>
            <w:r w:rsidR="003300B2" w:rsidRPr="009E616B">
              <w:rPr>
                <w:rFonts w:ascii="Bookman Old Style" w:hAnsi="Bookman Old Style" w:cs="Arial"/>
                <w:szCs w:val="24"/>
              </w:rPr>
              <w:t>&lt;  46</w:t>
            </w:r>
            <w:r w:rsidR="003300B2" w:rsidRPr="009E616B">
              <w:rPr>
                <w:rFonts w:ascii="Bookman Old Style" w:hAnsi="Bookman Old Style" w:cs="Arial"/>
                <w:szCs w:val="24"/>
              </w:rPr>
              <w:tab/>
            </w:r>
            <w:r>
              <w:rPr>
                <w:rFonts w:ascii="Bookman Old Style" w:hAnsi="Bookman Old Style" w:cs="Arial"/>
                <w:szCs w:val="24"/>
                <w:lang w:val="en-US"/>
              </w:rPr>
              <w:t xml:space="preserve">     </w:t>
            </w:r>
            <w:r w:rsidR="003300B2" w:rsidRPr="009E616B">
              <w:rPr>
                <w:rFonts w:ascii="Bookman Old Style" w:hAnsi="Bookman Old Style" w:cs="Arial"/>
                <w:szCs w:val="24"/>
              </w:rPr>
              <w:t>E</w:t>
            </w:r>
          </w:p>
          <w:p w14:paraId="623DB195" w14:textId="77777777" w:rsidR="003300B2" w:rsidRPr="009E616B" w:rsidRDefault="003300B2" w:rsidP="00A91864">
            <w:pPr>
              <w:spacing w:line="276" w:lineRule="auto"/>
              <w:ind w:right="-116"/>
              <w:jc w:val="both"/>
              <w:rPr>
                <w:rFonts w:ascii="Bookman Old Style" w:hAnsi="Bookman Old Style" w:cs="Arial"/>
                <w:szCs w:val="24"/>
              </w:rPr>
            </w:pPr>
          </w:p>
          <w:p w14:paraId="73D2866E"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PAP sebagaimana dimaksud pada ayat (17) digunakan bila jumlah mahasiswa yang dinilai kurang dari 40 (empat puluh) orang.        </w:t>
            </w:r>
          </w:p>
          <w:p w14:paraId="6E7C2571"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Nilai ujian diberikan harkat sebagai berikut: A = 4,0 : B+ = 3,5 : B = 3,0 : C+ = 2,5 : C = 2,0 : D+ = 1,5 : D = 1 : dan E = 0</w:t>
            </w:r>
            <w:r w:rsidRPr="00550CA4">
              <w:rPr>
                <w:rFonts w:ascii="Bookman Old Style" w:hAnsi="Bookman Old Style" w:cs="Arial"/>
                <w:szCs w:val="24"/>
              </w:rPr>
              <w:t>.</w:t>
            </w:r>
          </w:p>
          <w:p w14:paraId="2BB54714" w14:textId="77777777" w:rsidR="003300B2" w:rsidRPr="009E616B"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yang mengambil mata kuliah pada program studi lain atau pada perguruan tinggi lain penilaian mengikuti ketentuan pada program studi/perguruan tinggi penyelenggara.</w:t>
            </w:r>
          </w:p>
          <w:p w14:paraId="64749AD0" w14:textId="1C378A9B" w:rsidR="003300B2" w:rsidRPr="00550CA4" w:rsidRDefault="003300B2" w:rsidP="00C96825">
            <w:pPr>
              <w:numPr>
                <w:ilvl w:val="0"/>
                <w:numId w:val="68"/>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Penilaian bagi mahasiswa yang memilih program pembelajaran pada lembaga non perguruan tinggi sebagaimana dimaksud dalam Pasal 1</w:t>
            </w:r>
            <w:r w:rsidR="00833791">
              <w:rPr>
                <w:rFonts w:ascii="Bookman Old Style" w:hAnsi="Bookman Old Style" w:cs="Arial"/>
                <w:szCs w:val="24"/>
                <w:lang w:val="en-US"/>
              </w:rPr>
              <w:t>7</w:t>
            </w:r>
            <w:r w:rsidRPr="009E616B">
              <w:rPr>
                <w:rFonts w:ascii="Bookman Old Style" w:hAnsi="Bookman Old Style" w:cs="Arial"/>
                <w:szCs w:val="24"/>
              </w:rPr>
              <w:t xml:space="preserve"> ayat (13) dilakukan oleh dosen pembimbing bersama mitra penyelenggara</w:t>
            </w:r>
            <w:r w:rsidRPr="00550CA4">
              <w:rPr>
                <w:rFonts w:ascii="Bookman Old Style" w:hAnsi="Bookman Old Style" w:cs="Arial"/>
                <w:szCs w:val="24"/>
              </w:rPr>
              <w:t>.</w:t>
            </w:r>
          </w:p>
          <w:p w14:paraId="68640184" w14:textId="77777777" w:rsidR="003300B2" w:rsidRPr="009E616B" w:rsidRDefault="003300B2" w:rsidP="00A91864">
            <w:pPr>
              <w:tabs>
                <w:tab w:val="left" w:pos="360"/>
              </w:tabs>
              <w:spacing w:line="276" w:lineRule="auto"/>
              <w:ind w:right="-116"/>
              <w:rPr>
                <w:rFonts w:ascii="Bookman Old Style" w:hAnsi="Bookman Old Style" w:cs="Arial"/>
                <w:szCs w:val="24"/>
              </w:rPr>
            </w:pPr>
          </w:p>
          <w:p w14:paraId="5F9B0AA1"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21</w:t>
            </w:r>
          </w:p>
          <w:p w14:paraId="59F3AEFC"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Evaluasi adalah upaya/kegiatan yang terus menerus dilakukan untuk mengetahui tingkat keberhasilan mahasiswa setelah mengikuti suatu program pendidikan/studi pada periode tertentu. </w:t>
            </w:r>
          </w:p>
          <w:p w14:paraId="748CD3FC"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lastRenderedPageBreak/>
              <w:t xml:space="preserve">Evaluasi sebagaimana dimaksud pada ayat (1) difokuskan pada bidang kognitif yang hasilnya merupakan umpan balik bagi dosen/pengajar untuk dapat meningkatkan kualitas pengajarannya. </w:t>
            </w:r>
          </w:p>
          <w:p w14:paraId="59AD4D9A"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Hasil evaluasi dinyatakan dengan Indeks Prestasi Kumulatif (IPK) yang dihitung menggunakan rumus berikut :</w:t>
            </w:r>
          </w:p>
          <w:p w14:paraId="6886EBE1" w14:textId="77777777" w:rsidR="003300B2" w:rsidRPr="009E616B" w:rsidRDefault="003300B2" w:rsidP="00A91864">
            <w:pPr>
              <w:tabs>
                <w:tab w:val="left" w:pos="360"/>
              </w:tabs>
              <w:spacing w:line="276" w:lineRule="auto"/>
              <w:ind w:left="669" w:right="-116"/>
              <w:jc w:val="both"/>
              <w:rPr>
                <w:rFonts w:ascii="Bookman Old Style" w:hAnsi="Bookman Old Style" w:cs="Arial"/>
                <w:position w:val="-62"/>
                <w:szCs w:val="24"/>
              </w:rPr>
            </w:pPr>
            <w:r w:rsidRPr="009E616B">
              <w:rPr>
                <w:rFonts w:ascii="Bookman Old Style" w:hAnsi="Bookman Old Style" w:cs="Arial"/>
                <w:szCs w:val="24"/>
              </w:rPr>
              <w:tab/>
              <w:t xml:space="preserve">IPK = </w:t>
            </w:r>
            <w:r w:rsidRPr="009E616B">
              <w:rPr>
                <w:rFonts w:ascii="Bookman Old Style" w:hAnsi="Bookman Old Style" w:cs="Arial"/>
                <w:position w:val="-62"/>
                <w:szCs w:val="24"/>
              </w:rPr>
              <w:object w:dxaOrig="1040" w:dyaOrig="1359" w14:anchorId="321D8A6A">
                <v:shape id="_x0000_i1056" type="#_x0000_t75" style="width:50.25pt;height:68.25pt" o:ole="">
                  <v:imagedata r:id="rId48" o:title=""/>
                </v:shape>
                <o:OLEObject Type="Embed" ProgID="Equation.2" ShapeID="_x0000_i1056" DrawAspect="Content" ObjectID="_1664346774" r:id="rId49"/>
              </w:object>
            </w:r>
          </w:p>
          <w:p w14:paraId="1B13F5E6" w14:textId="77777777" w:rsidR="003300B2" w:rsidRPr="009E616B" w:rsidRDefault="003300B2" w:rsidP="00A91864">
            <w:pPr>
              <w:tabs>
                <w:tab w:val="left" w:pos="360"/>
              </w:tabs>
              <w:spacing w:line="276" w:lineRule="auto"/>
              <w:ind w:left="669" w:right="-116"/>
              <w:jc w:val="both"/>
              <w:rPr>
                <w:rFonts w:ascii="Bookman Old Style" w:hAnsi="Bookman Old Style" w:cs="Arial"/>
                <w:szCs w:val="24"/>
              </w:rPr>
            </w:pPr>
          </w:p>
          <w:p w14:paraId="67CD4641" w14:textId="77777777" w:rsidR="003300B2" w:rsidRPr="009E616B" w:rsidRDefault="003300B2" w:rsidP="00A91864">
            <w:pPr>
              <w:tabs>
                <w:tab w:val="left" w:pos="360"/>
              </w:tabs>
              <w:spacing w:line="276" w:lineRule="auto"/>
              <w:ind w:left="669" w:right="-116"/>
              <w:jc w:val="both"/>
              <w:rPr>
                <w:rFonts w:ascii="Bookman Old Style" w:hAnsi="Bookman Old Style" w:cs="Arial"/>
                <w:szCs w:val="24"/>
              </w:rPr>
            </w:pPr>
            <w:r w:rsidRPr="009E616B">
              <w:rPr>
                <w:rFonts w:ascii="Bookman Old Style" w:hAnsi="Bookman Old Style" w:cs="Arial"/>
                <w:szCs w:val="24"/>
              </w:rPr>
              <w:tab/>
              <w:t xml:space="preserve"> K</w:t>
            </w:r>
            <w:r w:rsidRPr="009E616B">
              <w:rPr>
                <w:rFonts w:ascii="Bookman Old Style" w:hAnsi="Bookman Old Style" w:cs="Arial"/>
                <w:szCs w:val="24"/>
                <w:vertAlign w:val="subscript"/>
              </w:rPr>
              <w:t>i</w:t>
            </w:r>
            <w:r w:rsidRPr="009E616B">
              <w:rPr>
                <w:rFonts w:ascii="Bookman Old Style" w:hAnsi="Bookman Old Style" w:cs="Arial"/>
                <w:szCs w:val="24"/>
              </w:rPr>
              <w:t>, adalah harkat bobot kredit (sks) mata kuliah ke i.</w:t>
            </w:r>
          </w:p>
          <w:p w14:paraId="490D1350" w14:textId="77777777" w:rsidR="003300B2" w:rsidRPr="009E616B" w:rsidRDefault="003300B2" w:rsidP="00A91864">
            <w:pPr>
              <w:tabs>
                <w:tab w:val="left" w:pos="360"/>
              </w:tabs>
              <w:spacing w:line="276" w:lineRule="auto"/>
              <w:ind w:left="669" w:right="-116"/>
              <w:jc w:val="both"/>
              <w:rPr>
                <w:rFonts w:ascii="Bookman Old Style" w:hAnsi="Bookman Old Style" w:cs="Arial"/>
                <w:szCs w:val="24"/>
              </w:rPr>
            </w:pPr>
            <w:r w:rsidRPr="009E616B">
              <w:rPr>
                <w:rFonts w:ascii="Bookman Old Style" w:hAnsi="Bookman Old Style" w:cs="Arial"/>
                <w:szCs w:val="24"/>
              </w:rPr>
              <w:tab/>
              <w:t xml:space="preserve"> N</w:t>
            </w:r>
            <w:r w:rsidRPr="009E616B">
              <w:rPr>
                <w:rFonts w:ascii="Bookman Old Style" w:hAnsi="Bookman Old Style" w:cs="Arial"/>
                <w:szCs w:val="24"/>
                <w:vertAlign w:val="subscript"/>
              </w:rPr>
              <w:t>i</w:t>
            </w:r>
            <w:r w:rsidRPr="009E616B">
              <w:rPr>
                <w:rFonts w:ascii="Bookman Old Style" w:hAnsi="Bookman Old Style" w:cs="Arial"/>
                <w:szCs w:val="24"/>
              </w:rPr>
              <w:t>, adalah nilai konversi mata kuliah yang ke i.</w:t>
            </w:r>
          </w:p>
          <w:p w14:paraId="15AACCE4" w14:textId="1EFB0933" w:rsidR="003300B2" w:rsidRPr="009E616B" w:rsidRDefault="003300B2" w:rsidP="00A91864">
            <w:pPr>
              <w:tabs>
                <w:tab w:val="left" w:pos="360"/>
              </w:tabs>
              <w:spacing w:line="276" w:lineRule="auto"/>
              <w:ind w:left="1803" w:right="-116" w:hanging="1134"/>
              <w:jc w:val="both"/>
              <w:rPr>
                <w:rFonts w:ascii="Bookman Old Style" w:hAnsi="Bookman Old Style" w:cs="Arial"/>
                <w:szCs w:val="24"/>
              </w:rPr>
            </w:pPr>
            <w:r w:rsidRPr="009E616B">
              <w:rPr>
                <w:rFonts w:ascii="Bookman Old Style" w:hAnsi="Bookman Old Style" w:cs="Arial"/>
                <w:szCs w:val="24"/>
              </w:rPr>
              <w:t xml:space="preserve">        </w:t>
            </w:r>
            <w:r w:rsidRPr="009E616B">
              <w:rPr>
                <w:rFonts w:ascii="Bookman Old Style" w:hAnsi="Bookman Old Style" w:cs="Arial"/>
                <w:szCs w:val="24"/>
                <w:lang w:val="en-US"/>
              </w:rPr>
              <w:t xml:space="preserve">  </w:t>
            </w:r>
            <w:r w:rsidRPr="009E616B">
              <w:rPr>
                <w:rFonts w:ascii="Bookman Old Style" w:hAnsi="Bookman Old Style" w:cs="Arial"/>
                <w:szCs w:val="24"/>
              </w:rPr>
              <w:t>i = 1, ….., n (mata</w:t>
            </w:r>
            <w:r w:rsidR="00395815">
              <w:rPr>
                <w:rFonts w:ascii="Bookman Old Style" w:hAnsi="Bookman Old Style" w:cs="Arial"/>
                <w:szCs w:val="24"/>
              </w:rPr>
              <w:t xml:space="preserve"> kuliah yang telah diprogramkan</w:t>
            </w:r>
            <w:r w:rsidR="00395815">
              <w:rPr>
                <w:rFonts w:ascii="Bookman Old Style" w:hAnsi="Bookman Old Style" w:cs="Arial"/>
                <w:szCs w:val="24"/>
                <w:lang w:val="en-US"/>
              </w:rPr>
              <w:t xml:space="preserve"> </w:t>
            </w:r>
            <w:r w:rsidR="00395815">
              <w:rPr>
                <w:rFonts w:ascii="Bookman Old Style" w:hAnsi="Bookman Old Style" w:cs="Arial"/>
                <w:szCs w:val="24"/>
              </w:rPr>
              <w:t xml:space="preserve">dan </w:t>
            </w:r>
            <w:r w:rsidRPr="009E616B">
              <w:rPr>
                <w:rFonts w:ascii="Bookman Old Style" w:hAnsi="Bookman Old Style" w:cs="Arial"/>
                <w:szCs w:val="24"/>
              </w:rPr>
              <w:t>digunakan dalam perhitungan IPK).</w:t>
            </w:r>
          </w:p>
          <w:p w14:paraId="5482FEB9" w14:textId="77777777" w:rsidR="003300B2" w:rsidRDefault="003300B2" w:rsidP="00A91864">
            <w:pPr>
              <w:spacing w:line="276" w:lineRule="auto"/>
              <w:ind w:right="-116"/>
              <w:rPr>
                <w:rFonts w:ascii="Bookman Old Style" w:hAnsi="Bookman Old Style" w:cs="Arial"/>
                <w:szCs w:val="24"/>
              </w:rPr>
            </w:pPr>
            <w:r>
              <w:rPr>
                <w:rFonts w:ascii="Bookman Old Style" w:hAnsi="Bookman Old Style" w:cs="Arial"/>
                <w:szCs w:val="24"/>
              </w:rPr>
              <w:br w:type="page"/>
            </w:r>
          </w:p>
          <w:p w14:paraId="4072EC61"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Evaluasi dilakukan pada: </w:t>
            </w:r>
          </w:p>
          <w:p w14:paraId="13E311AB" w14:textId="77777777" w:rsidR="003300B2" w:rsidRPr="009E616B" w:rsidRDefault="003300B2" w:rsidP="00C96825">
            <w:pPr>
              <w:numPr>
                <w:ilvl w:val="0"/>
                <w:numId w:val="19"/>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setiap akhir blok/semester yang bertujuan  untuk mengetahui keberhasilan setiap mahasiswa yang telah memprogramkan beberapa mata kuliah pada semester bersangkutan. </w:t>
            </w:r>
          </w:p>
          <w:p w14:paraId="09298B17" w14:textId="77777777" w:rsidR="003300B2" w:rsidRPr="009E616B" w:rsidRDefault="003300B2" w:rsidP="00C96825">
            <w:pPr>
              <w:numPr>
                <w:ilvl w:val="0"/>
                <w:numId w:val="19"/>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evaluasi akhir tahun blok khusus untuk Fakultas Kedokteran, yaitu evaluasi pada setiap akhir tahun ajaran. </w:t>
            </w:r>
          </w:p>
          <w:p w14:paraId="19C9AD27" w14:textId="77777777" w:rsidR="003300B2" w:rsidRPr="009E616B" w:rsidRDefault="003300B2" w:rsidP="00C96825">
            <w:pPr>
              <w:numPr>
                <w:ilvl w:val="0"/>
                <w:numId w:val="19"/>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evaluasi 4 (empat) semester pertama atau dua tahun pertama (kecuali program Diploma yang dievaluasi hanya pada akhir masa studi) yang dilakukan khusus bagi Program Sarjana (S1) untuk menentukan mahasiswa dapat melanjutkan studinya atau tidak. </w:t>
            </w:r>
          </w:p>
          <w:p w14:paraId="690462B2" w14:textId="77777777" w:rsidR="003300B2" w:rsidRPr="009E616B" w:rsidRDefault="003300B2" w:rsidP="00C96825">
            <w:pPr>
              <w:numPr>
                <w:ilvl w:val="0"/>
                <w:numId w:val="19"/>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evaluasi 13 (tiga belas) semester dilakukan setelah seorang mahasiswa efektif kuliah sebanyak 13 (tiga belas) semester, bertujuan untuk menentukan mahasiswa tersebut dapat dinyatakan </w:t>
            </w:r>
            <w:r w:rsidRPr="009E616B">
              <w:rPr>
                <w:rFonts w:ascii="Bookman Old Style" w:hAnsi="Bookman Old Style" w:cs="Arial"/>
                <w:szCs w:val="24"/>
                <w:lang w:val="en-US"/>
              </w:rPr>
              <w:t>selesai</w:t>
            </w:r>
            <w:r w:rsidRPr="009E616B">
              <w:rPr>
                <w:rFonts w:ascii="Bookman Old Style" w:hAnsi="Bookman Old Style" w:cs="Arial"/>
                <w:szCs w:val="24"/>
              </w:rPr>
              <w:t xml:space="preserve"> studinya atau tidak.</w:t>
            </w:r>
          </w:p>
          <w:p w14:paraId="684B22F9"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Hasil evaluasi sebagaimana dimaksud pada ayat (4) huruf a dijadikan masukan bagi dosen Penasehat Akademik dalam membimbing mahasiswa merencanakan kegiatan belajarnya pada semester berikutnya (evaluasi blok di Fakultas Kedokteran tertuang dalam Buku Pedoman Fakultas Kedokteran).</w:t>
            </w:r>
          </w:p>
          <w:p w14:paraId="2589A245"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Mahasiswa yang tidak lulus satu atau lebih dari keseluruhan blok sebagaimana dimaksud pada ayat (4) huruf b yang sudah ditempuh dapat dipertimbangkan untuk diperbolehkan melanjutkan ke tahun berikutnya, </w:t>
            </w:r>
            <w:r w:rsidRPr="009E616B">
              <w:rPr>
                <w:rFonts w:ascii="Bookman Old Style" w:hAnsi="Bookman Old Style" w:cs="Arial"/>
                <w:szCs w:val="24"/>
              </w:rPr>
              <w:lastRenderedPageBreak/>
              <w:t>mengikuti program khusus blok, harus mengulang paket blok tahun tersebut atau menghentikan studi (DO).</w:t>
            </w:r>
          </w:p>
          <w:p w14:paraId="2C22F58D"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dinyatakan dapat melanjutkan studi sebagaimana dimaksud pada ayat (4) huruf c, apabila telah mencapai minimal 40 sks dengan IPK minimal 2,00 dihitung dengan mengambil mata kuliah (sks) yang nilainya dapat memenuhi ketentuan dimaksud.</w:t>
            </w:r>
          </w:p>
          <w:p w14:paraId="5432FCCF"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Mahasiswa yang tidak dapat memenuhi ketentuan sebagaimana dimaksud pada ayat (7)  dinyatakan gagal (DO) dan kepada mahasiswa yang bersangkutan akan diberikan surat keterangan atau sertifikat yang menyatakan  jumlah sks dan IPK yang telah dicapai. </w:t>
            </w:r>
          </w:p>
          <w:p w14:paraId="43198231"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Bagi mahasiswa yang telah kuliah secara efektif selama 13 (tiga belas) semester namun belum bisa menyelesaikan tugas akhir (skripsi) dimungkinkan mengajukan perpanjangan masa studi maksimal 1 (satu) semester, jika menurut pertimbangan fakultas bahwa yang bersangkutan dapat menyelesaikan seluruh programnya dalam waktu perpanjangan tersebut. </w:t>
            </w:r>
          </w:p>
          <w:p w14:paraId="44A46858"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Permohonan perpanjangan masa studi diajukan kepada Rektor dengan rekomendasi Dekan dan pembimbing skripsi mahasiswa yang bersangkutan, paling lambat 1 (satu) bulan sebelum semester ke 13 (tiga belas) berakhir.</w:t>
            </w:r>
          </w:p>
          <w:p w14:paraId="7243C9F0"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Apabila Rektor memberikan persetujuan atas permohonan perpanjangan masa studi, yang bersangkutan harus segera membayar SPP/UKT untuk semester pada masa perpanjangan masa studi tersebut.</w:t>
            </w:r>
          </w:p>
          <w:p w14:paraId="2DA6F174"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dinyatakan telah menyelesaikan program pendidikan apabila telah mencapai  jumlah sks yang ditentukan oleh masing-masing program pendidikan dengan ketentuan sebagai berikut:</w:t>
            </w:r>
          </w:p>
          <w:p w14:paraId="7889ACF4" w14:textId="77777777" w:rsidR="003300B2" w:rsidRPr="009E616B" w:rsidRDefault="003300B2" w:rsidP="00C96825">
            <w:pPr>
              <w:numPr>
                <w:ilvl w:val="0"/>
                <w:numId w:val="25"/>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bagi program </w:t>
            </w:r>
            <w:r w:rsidRPr="00395815">
              <w:rPr>
                <w:rFonts w:ascii="Bookman Old Style" w:hAnsi="Bookman Old Style" w:cs="Arial"/>
                <w:szCs w:val="24"/>
              </w:rPr>
              <w:t>doktor</w:t>
            </w:r>
            <w:r w:rsidRPr="009E616B">
              <w:rPr>
                <w:rFonts w:ascii="Bookman Old Style" w:hAnsi="Bookman Old Style" w:cs="Arial"/>
                <w:szCs w:val="24"/>
              </w:rPr>
              <w:t>:</w:t>
            </w:r>
          </w:p>
          <w:p w14:paraId="54BD0739" w14:textId="77777777" w:rsidR="003300B2" w:rsidRPr="009E616B" w:rsidRDefault="003300B2" w:rsidP="00C96825">
            <w:pPr>
              <w:numPr>
                <w:ilvl w:val="0"/>
                <w:numId w:val="6"/>
              </w:numPr>
              <w:tabs>
                <w:tab w:val="num" w:pos="2870"/>
              </w:tabs>
              <w:spacing w:line="276" w:lineRule="auto"/>
              <w:ind w:left="1377" w:right="-116" w:hanging="425"/>
              <w:jc w:val="both"/>
              <w:rPr>
                <w:rFonts w:ascii="Bookman Old Style" w:hAnsi="Bookman Old Style" w:cs="Arial"/>
                <w:szCs w:val="24"/>
              </w:rPr>
            </w:pPr>
            <w:r w:rsidRPr="009E616B">
              <w:rPr>
                <w:rFonts w:ascii="Bookman Old Style" w:hAnsi="Bookman Old Style" w:cs="Arial"/>
                <w:szCs w:val="24"/>
                <w:lang w:val="en-US"/>
              </w:rPr>
              <w:t>l</w:t>
            </w:r>
            <w:r w:rsidRPr="009E616B">
              <w:rPr>
                <w:rFonts w:ascii="Bookman Old Style" w:hAnsi="Bookman Old Style" w:cs="Arial"/>
                <w:szCs w:val="24"/>
              </w:rPr>
              <w:t xml:space="preserve">ulus semua mata kuliah kompetensi yang dipersyaratkan dengan nilai </w:t>
            </w:r>
            <w:r w:rsidRPr="009E616B">
              <w:rPr>
                <w:rFonts w:ascii="Bookman Old Style" w:hAnsi="Bookman Old Style" w:cs="Arial"/>
                <w:szCs w:val="24"/>
                <w:lang w:val="en-US"/>
              </w:rPr>
              <w:t>paling rendah</w:t>
            </w:r>
            <w:r w:rsidRPr="009E616B">
              <w:rPr>
                <w:rFonts w:ascii="Bookman Old Style" w:hAnsi="Bookman Old Style" w:cs="Arial"/>
                <w:szCs w:val="24"/>
              </w:rPr>
              <w:t xml:space="preserve"> B;</w:t>
            </w:r>
          </w:p>
          <w:p w14:paraId="72CAF5D6" w14:textId="77777777" w:rsidR="003300B2" w:rsidRPr="009E616B" w:rsidRDefault="003300B2" w:rsidP="00C96825">
            <w:pPr>
              <w:numPr>
                <w:ilvl w:val="0"/>
                <w:numId w:val="6"/>
              </w:numPr>
              <w:tabs>
                <w:tab w:val="num" w:pos="2008"/>
              </w:tabs>
              <w:spacing w:line="276" w:lineRule="auto"/>
              <w:ind w:left="1377" w:right="-116" w:hanging="425"/>
              <w:jc w:val="both"/>
              <w:rPr>
                <w:rFonts w:ascii="Bookman Old Style" w:hAnsi="Bookman Old Style" w:cs="Arial"/>
                <w:szCs w:val="24"/>
              </w:rPr>
            </w:pPr>
            <w:r w:rsidRPr="009E616B">
              <w:rPr>
                <w:rFonts w:ascii="Bookman Old Style" w:hAnsi="Bookman Old Style" w:cs="Arial"/>
                <w:szCs w:val="24"/>
              </w:rPr>
              <w:t>lulus Ujian Disertasi;</w:t>
            </w:r>
          </w:p>
          <w:p w14:paraId="6F4614AA" w14:textId="77777777" w:rsidR="003300B2" w:rsidRPr="009E616B" w:rsidRDefault="003300B2" w:rsidP="00C96825">
            <w:pPr>
              <w:numPr>
                <w:ilvl w:val="0"/>
                <w:numId w:val="6"/>
              </w:numPr>
              <w:tabs>
                <w:tab w:val="num" w:pos="2008"/>
              </w:tabs>
              <w:spacing w:line="276" w:lineRule="auto"/>
              <w:ind w:left="1377" w:right="-116" w:hanging="425"/>
              <w:jc w:val="both"/>
              <w:rPr>
                <w:rFonts w:ascii="Bookman Old Style" w:hAnsi="Bookman Old Style" w:cs="Arial"/>
                <w:szCs w:val="24"/>
              </w:rPr>
            </w:pPr>
            <w:r w:rsidRPr="009E616B">
              <w:rPr>
                <w:rFonts w:ascii="Bookman Old Style" w:hAnsi="Bookman Old Style" w:cs="Arial"/>
                <w:szCs w:val="24"/>
                <w:lang w:val="en-US"/>
              </w:rPr>
              <w:t>m</w:t>
            </w:r>
            <w:r w:rsidRPr="009E616B">
              <w:rPr>
                <w:rFonts w:ascii="Bookman Old Style" w:hAnsi="Bookman Old Style" w:cs="Arial"/>
                <w:szCs w:val="24"/>
              </w:rPr>
              <w:t>enyerahkan Disertasi yang sudah dijilid rapi sebanyak 5 (lima) eksemplar yang sudah ditandatangani oleh Dosen Pembimbing;</w:t>
            </w:r>
          </w:p>
          <w:p w14:paraId="6E93BCC2" w14:textId="77777777" w:rsidR="003300B2" w:rsidRPr="009E616B" w:rsidRDefault="003300B2" w:rsidP="00C96825">
            <w:pPr>
              <w:numPr>
                <w:ilvl w:val="0"/>
                <w:numId w:val="6"/>
              </w:numPr>
              <w:tabs>
                <w:tab w:val="num" w:pos="2008"/>
              </w:tabs>
              <w:spacing w:line="276" w:lineRule="auto"/>
              <w:ind w:left="1377" w:right="-116" w:hanging="425"/>
              <w:jc w:val="both"/>
              <w:rPr>
                <w:rFonts w:ascii="Bookman Old Style" w:hAnsi="Bookman Old Style" w:cs="Arial"/>
                <w:szCs w:val="24"/>
              </w:rPr>
            </w:pPr>
            <w:r w:rsidRPr="009E616B">
              <w:rPr>
                <w:rFonts w:ascii="Bookman Old Style" w:hAnsi="Bookman Old Style" w:cs="Arial"/>
                <w:szCs w:val="24"/>
              </w:rPr>
              <w:t>telah mempublikasikan karya ilmiah (sebagian atau seluruh hasil penelitian disertasi) pada jurnal internasional bereputasi;</w:t>
            </w:r>
          </w:p>
          <w:p w14:paraId="34BD5A2F" w14:textId="77777777" w:rsidR="003300B2" w:rsidRPr="009E616B" w:rsidRDefault="003300B2" w:rsidP="00C96825">
            <w:pPr>
              <w:numPr>
                <w:ilvl w:val="0"/>
                <w:numId w:val="6"/>
              </w:numPr>
              <w:tabs>
                <w:tab w:val="num" w:pos="2008"/>
              </w:tabs>
              <w:spacing w:line="276" w:lineRule="auto"/>
              <w:ind w:left="1377" w:right="-116" w:hanging="425"/>
              <w:jc w:val="both"/>
              <w:rPr>
                <w:rFonts w:ascii="Bookman Old Style" w:hAnsi="Bookman Old Style" w:cs="Arial"/>
                <w:szCs w:val="24"/>
              </w:rPr>
            </w:pPr>
            <w:r w:rsidRPr="009E616B">
              <w:rPr>
                <w:rFonts w:ascii="Bookman Old Style" w:hAnsi="Bookman Old Style" w:cs="Arial"/>
                <w:szCs w:val="24"/>
                <w:lang w:val="en-US"/>
              </w:rPr>
              <w:t>m</w:t>
            </w:r>
            <w:r w:rsidRPr="009E616B">
              <w:rPr>
                <w:rFonts w:ascii="Bookman Old Style" w:hAnsi="Bookman Old Style" w:cs="Arial"/>
                <w:szCs w:val="24"/>
              </w:rPr>
              <w:t>enyelesaikan semua urusan administrasi; dan</w:t>
            </w:r>
          </w:p>
          <w:p w14:paraId="5F3992B7" w14:textId="063C4A41" w:rsidR="003300B2" w:rsidRDefault="003300B2" w:rsidP="00C96825">
            <w:pPr>
              <w:numPr>
                <w:ilvl w:val="0"/>
                <w:numId w:val="6"/>
              </w:numPr>
              <w:tabs>
                <w:tab w:val="num" w:pos="2008"/>
              </w:tabs>
              <w:spacing w:line="276" w:lineRule="auto"/>
              <w:ind w:left="1377" w:right="-116" w:hanging="425"/>
              <w:jc w:val="both"/>
              <w:rPr>
                <w:rFonts w:ascii="Bookman Old Style" w:hAnsi="Bookman Old Style" w:cs="Arial"/>
                <w:szCs w:val="24"/>
              </w:rPr>
            </w:pPr>
            <w:r w:rsidRPr="009E616B">
              <w:rPr>
                <w:rFonts w:ascii="Bookman Old Style" w:hAnsi="Bookman Old Style" w:cs="Arial"/>
                <w:szCs w:val="24"/>
              </w:rPr>
              <w:t xml:space="preserve">IPK  </w:t>
            </w:r>
            <w:r w:rsidRPr="009E616B">
              <w:rPr>
                <w:rFonts w:ascii="Bookman Old Style" w:hAnsi="Bookman Old Style" w:cs="Arial"/>
                <w:szCs w:val="24"/>
              </w:rPr>
              <w:sym w:font="Symbol" w:char="F0B3"/>
            </w:r>
            <w:r w:rsidRPr="009E616B">
              <w:rPr>
                <w:rFonts w:ascii="Bookman Old Style" w:hAnsi="Bookman Old Style" w:cs="Arial"/>
                <w:szCs w:val="24"/>
              </w:rPr>
              <w:t xml:space="preserve">  3,00.</w:t>
            </w:r>
          </w:p>
          <w:p w14:paraId="51F95DE1" w14:textId="12BBB991" w:rsidR="00833791" w:rsidRDefault="00833791" w:rsidP="00833791">
            <w:pPr>
              <w:tabs>
                <w:tab w:val="num" w:pos="2008"/>
              </w:tabs>
              <w:spacing w:line="276" w:lineRule="auto"/>
              <w:ind w:right="-116"/>
              <w:jc w:val="both"/>
              <w:rPr>
                <w:rFonts w:ascii="Bookman Old Style" w:hAnsi="Bookman Old Style" w:cs="Arial"/>
                <w:szCs w:val="24"/>
              </w:rPr>
            </w:pPr>
          </w:p>
          <w:p w14:paraId="46CAB476" w14:textId="77777777" w:rsidR="00833791" w:rsidRPr="009E616B" w:rsidRDefault="00833791" w:rsidP="00833791">
            <w:pPr>
              <w:spacing w:line="276" w:lineRule="auto"/>
              <w:ind w:right="-116"/>
              <w:jc w:val="both"/>
              <w:rPr>
                <w:rFonts w:ascii="Bookman Old Style" w:hAnsi="Bookman Old Style" w:cs="Arial"/>
                <w:szCs w:val="24"/>
              </w:rPr>
            </w:pPr>
          </w:p>
          <w:p w14:paraId="3EBE67EC" w14:textId="77777777" w:rsidR="003300B2" w:rsidRPr="009E616B" w:rsidRDefault="003300B2" w:rsidP="00C96825">
            <w:pPr>
              <w:numPr>
                <w:ilvl w:val="0"/>
                <w:numId w:val="25"/>
              </w:numPr>
              <w:tabs>
                <w:tab w:val="clear" w:pos="720"/>
                <w:tab w:val="left" w:pos="360"/>
                <w:tab w:val="num" w:pos="2770"/>
              </w:tabs>
              <w:spacing w:line="276" w:lineRule="auto"/>
              <w:ind w:left="952" w:right="-116" w:hanging="425"/>
              <w:jc w:val="both"/>
              <w:rPr>
                <w:rFonts w:ascii="Bookman Old Style" w:hAnsi="Bookman Old Style" w:cs="Arial"/>
                <w:szCs w:val="24"/>
              </w:rPr>
            </w:pPr>
            <w:r w:rsidRPr="00395815">
              <w:rPr>
                <w:rFonts w:ascii="Bookman Old Style" w:hAnsi="Bookman Old Style" w:cs="Arial"/>
                <w:szCs w:val="24"/>
              </w:rPr>
              <w:lastRenderedPageBreak/>
              <w:t>b</w:t>
            </w:r>
            <w:r w:rsidRPr="009E616B">
              <w:rPr>
                <w:rFonts w:ascii="Bookman Old Style" w:hAnsi="Bookman Old Style" w:cs="Arial"/>
                <w:szCs w:val="24"/>
              </w:rPr>
              <w:t>agi program S2:</w:t>
            </w:r>
          </w:p>
          <w:p w14:paraId="29A5A2BA" w14:textId="77777777" w:rsidR="003300B2" w:rsidRPr="00833791" w:rsidRDefault="003300B2" w:rsidP="00C96825">
            <w:pPr>
              <w:numPr>
                <w:ilvl w:val="0"/>
                <w:numId w:val="71"/>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lulus semua mata kuliah kompetensi yang dipersyaratkan dengan nilai paling rendah B;</w:t>
            </w:r>
          </w:p>
          <w:p w14:paraId="526072D1" w14:textId="77777777" w:rsidR="003300B2" w:rsidRPr="00833791" w:rsidRDefault="003300B2" w:rsidP="00C96825">
            <w:pPr>
              <w:numPr>
                <w:ilvl w:val="0"/>
                <w:numId w:val="71"/>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memiliki nilai C paling banyak 3 mata kuliah;</w:t>
            </w:r>
          </w:p>
          <w:p w14:paraId="59218D12" w14:textId="77777777" w:rsidR="003300B2" w:rsidRPr="00833791" w:rsidRDefault="003300B2" w:rsidP="00C96825">
            <w:pPr>
              <w:numPr>
                <w:ilvl w:val="0"/>
                <w:numId w:val="71"/>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lulus Ujian Tesis;</w:t>
            </w:r>
          </w:p>
          <w:p w14:paraId="772DE0E0" w14:textId="77777777" w:rsidR="003300B2" w:rsidRPr="00833791" w:rsidRDefault="003300B2" w:rsidP="00C96825">
            <w:pPr>
              <w:numPr>
                <w:ilvl w:val="0"/>
                <w:numId w:val="71"/>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menyerahkan Tesis yang sudah dijilid rapi sebanyak 5 (lima) eksemplar yang sudah ditandatangani oleh Dosen Pembimbing;</w:t>
            </w:r>
          </w:p>
          <w:p w14:paraId="3618DC73" w14:textId="2C0BACEC" w:rsidR="003300B2" w:rsidRPr="00833791" w:rsidRDefault="003300B2" w:rsidP="00C96825">
            <w:pPr>
              <w:numPr>
                <w:ilvl w:val="0"/>
                <w:numId w:val="71"/>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 xml:space="preserve">menunjukkan bukti artikel ilmiah yang sudah diterbitkan pada jurnal nasional terakreditasi atau sudah diterima untuk diterbitkan pada jurnal internasional atau sudah diterima untuk diterbitkan pada prosiding seminar internasional terindeks </w:t>
            </w:r>
            <w:r w:rsidR="0030192F" w:rsidRPr="00833791">
              <w:rPr>
                <w:rFonts w:ascii="Bookman Old Style" w:hAnsi="Bookman Old Style" w:cs="Arial"/>
                <w:i/>
                <w:szCs w:val="24"/>
                <w:lang w:val="en-US"/>
              </w:rPr>
              <w:t>Scopus/Thompson reuters</w:t>
            </w:r>
            <w:r w:rsidRPr="00833791">
              <w:rPr>
                <w:rFonts w:ascii="Bookman Old Style" w:hAnsi="Bookman Old Style" w:cs="Arial"/>
                <w:szCs w:val="24"/>
                <w:lang w:val="en-US"/>
              </w:rPr>
              <w:t xml:space="preserve">; </w:t>
            </w:r>
          </w:p>
          <w:p w14:paraId="72CDF0FB" w14:textId="77777777" w:rsidR="003300B2" w:rsidRPr="00833791" w:rsidRDefault="003300B2" w:rsidP="00C96825">
            <w:pPr>
              <w:numPr>
                <w:ilvl w:val="0"/>
                <w:numId w:val="71"/>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menyelesaikan semua urusan administrasi; dan</w:t>
            </w:r>
          </w:p>
          <w:p w14:paraId="61A2B8C7" w14:textId="77777777" w:rsidR="003300B2" w:rsidRPr="009E616B" w:rsidRDefault="003300B2" w:rsidP="00C96825">
            <w:pPr>
              <w:numPr>
                <w:ilvl w:val="0"/>
                <w:numId w:val="71"/>
              </w:numPr>
              <w:tabs>
                <w:tab w:val="num" w:pos="2870"/>
              </w:tabs>
              <w:spacing w:line="276" w:lineRule="auto"/>
              <w:ind w:left="1377" w:right="-116" w:hanging="425"/>
              <w:jc w:val="both"/>
              <w:rPr>
                <w:rFonts w:ascii="Bookman Old Style" w:hAnsi="Bookman Old Style" w:cs="Arial"/>
                <w:szCs w:val="24"/>
              </w:rPr>
            </w:pPr>
            <w:r w:rsidRPr="00833791">
              <w:rPr>
                <w:rFonts w:ascii="Bookman Old Style" w:hAnsi="Bookman Old Style" w:cs="Arial"/>
                <w:szCs w:val="24"/>
                <w:lang w:val="en-US"/>
              </w:rPr>
              <w:t>memiliki IPK  lebih besar atau sama dengan 3,00 (tiga koma</w:t>
            </w:r>
            <w:r w:rsidRPr="009E616B">
              <w:rPr>
                <w:rFonts w:ascii="Bookman Old Style" w:hAnsi="Bookman Old Style" w:cs="Arial"/>
                <w:szCs w:val="24"/>
              </w:rPr>
              <w:t xml:space="preserve"> nol-nol).</w:t>
            </w:r>
          </w:p>
          <w:p w14:paraId="3A97A434" w14:textId="77777777" w:rsidR="003300B2" w:rsidRPr="009E616B" w:rsidRDefault="003300B2" w:rsidP="00C96825">
            <w:pPr>
              <w:numPr>
                <w:ilvl w:val="0"/>
                <w:numId w:val="25"/>
              </w:numPr>
              <w:tabs>
                <w:tab w:val="clear" w:pos="720"/>
                <w:tab w:val="left" w:pos="360"/>
                <w:tab w:val="num" w:pos="2770"/>
              </w:tabs>
              <w:spacing w:line="276" w:lineRule="auto"/>
              <w:ind w:left="952" w:right="-116" w:hanging="425"/>
              <w:jc w:val="both"/>
              <w:rPr>
                <w:rFonts w:ascii="Bookman Old Style" w:hAnsi="Bookman Old Style" w:cs="Arial"/>
                <w:szCs w:val="24"/>
              </w:rPr>
            </w:pPr>
            <w:r w:rsidRPr="00395815">
              <w:rPr>
                <w:rFonts w:ascii="Bookman Old Style" w:hAnsi="Bookman Old Style" w:cs="Arial"/>
                <w:szCs w:val="24"/>
              </w:rPr>
              <w:t>Program</w:t>
            </w:r>
            <w:r w:rsidRPr="009E616B">
              <w:rPr>
                <w:rFonts w:ascii="Bookman Old Style" w:hAnsi="Bookman Old Style" w:cs="Arial"/>
                <w:szCs w:val="24"/>
              </w:rPr>
              <w:t xml:space="preserve"> Profesi Dokter</w:t>
            </w:r>
          </w:p>
          <w:p w14:paraId="668326AB" w14:textId="77777777" w:rsidR="003300B2" w:rsidRPr="00833791" w:rsidRDefault="003300B2" w:rsidP="00C96825">
            <w:pPr>
              <w:numPr>
                <w:ilvl w:val="0"/>
                <w:numId w:val="72"/>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lulus semua Bagian yang ditempuh paling singkat 2 (dua) tahun dan paling lama 5 (lima) tahun;</w:t>
            </w:r>
          </w:p>
          <w:p w14:paraId="506F6EC6" w14:textId="77777777" w:rsidR="003300B2" w:rsidRPr="009E616B" w:rsidRDefault="003300B2" w:rsidP="00C96825">
            <w:pPr>
              <w:numPr>
                <w:ilvl w:val="0"/>
                <w:numId w:val="72"/>
              </w:numPr>
              <w:tabs>
                <w:tab w:val="num" w:pos="2870"/>
              </w:tabs>
              <w:spacing w:line="276" w:lineRule="auto"/>
              <w:ind w:left="1377" w:right="-116" w:hanging="425"/>
              <w:jc w:val="both"/>
              <w:rPr>
                <w:rFonts w:ascii="Bookman Old Style" w:hAnsi="Bookman Old Style" w:cs="Arial"/>
                <w:szCs w:val="24"/>
              </w:rPr>
            </w:pPr>
            <w:r w:rsidRPr="00833791">
              <w:rPr>
                <w:rFonts w:ascii="Bookman Old Style" w:hAnsi="Bookman Old Style" w:cs="Arial"/>
                <w:szCs w:val="24"/>
                <w:lang w:val="en-US"/>
              </w:rPr>
              <w:t>sudah menyelesaikan seluruh kewajiban administratif kepada pihak Universitas/ Fakultas</w:t>
            </w:r>
            <w:r w:rsidRPr="009E616B">
              <w:rPr>
                <w:rFonts w:ascii="Bookman Old Style" w:hAnsi="Bookman Old Style" w:cs="Arial"/>
                <w:szCs w:val="24"/>
              </w:rPr>
              <w:t>/Program Studi;</w:t>
            </w:r>
          </w:p>
          <w:p w14:paraId="5DF9770C" w14:textId="77777777" w:rsidR="003300B2" w:rsidRPr="00833791" w:rsidRDefault="003300B2" w:rsidP="00C96825">
            <w:pPr>
              <w:numPr>
                <w:ilvl w:val="0"/>
                <w:numId w:val="72"/>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telah menyelesaikan semua tahapan profesi yang dipersyaratkan dengan nilai paling rendah B; dan</w:t>
            </w:r>
          </w:p>
          <w:p w14:paraId="4658EE63" w14:textId="77777777" w:rsidR="003300B2" w:rsidRPr="009E616B" w:rsidRDefault="003300B2" w:rsidP="00C96825">
            <w:pPr>
              <w:numPr>
                <w:ilvl w:val="0"/>
                <w:numId w:val="72"/>
              </w:numPr>
              <w:tabs>
                <w:tab w:val="num" w:pos="2870"/>
              </w:tabs>
              <w:spacing w:line="276" w:lineRule="auto"/>
              <w:ind w:left="1377" w:right="-116" w:hanging="425"/>
              <w:jc w:val="both"/>
              <w:rPr>
                <w:rFonts w:ascii="Bookman Old Style" w:hAnsi="Bookman Old Style" w:cs="Arial"/>
                <w:szCs w:val="24"/>
              </w:rPr>
            </w:pPr>
            <w:r w:rsidRPr="00833791">
              <w:rPr>
                <w:rFonts w:ascii="Bookman Old Style" w:hAnsi="Bookman Old Style" w:cs="Arial"/>
                <w:szCs w:val="24"/>
                <w:lang w:val="en-US"/>
              </w:rPr>
              <w:t>lulus</w:t>
            </w:r>
            <w:r w:rsidRPr="009E616B">
              <w:rPr>
                <w:rFonts w:ascii="Bookman Old Style" w:hAnsi="Bookman Old Style" w:cs="Arial"/>
                <w:szCs w:val="24"/>
              </w:rPr>
              <w:t xml:space="preserve"> Ujian Kompetensi Mahasiswa Program Profesi Dokter (UKMPPD).</w:t>
            </w:r>
          </w:p>
          <w:p w14:paraId="5CBE1C70" w14:textId="77777777" w:rsidR="003300B2" w:rsidRPr="009E616B" w:rsidRDefault="003300B2" w:rsidP="00C96825">
            <w:pPr>
              <w:numPr>
                <w:ilvl w:val="0"/>
                <w:numId w:val="25"/>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bagi program Diploma</w:t>
            </w:r>
            <w:r w:rsidRPr="00395815">
              <w:rPr>
                <w:rFonts w:ascii="Bookman Old Style" w:hAnsi="Bookman Old Style" w:cs="Arial"/>
                <w:szCs w:val="24"/>
              </w:rPr>
              <w:t xml:space="preserve">  dan </w:t>
            </w:r>
            <w:r w:rsidRPr="009E616B">
              <w:rPr>
                <w:rFonts w:ascii="Bookman Old Style" w:hAnsi="Bookman Old Style" w:cs="Arial"/>
                <w:szCs w:val="24"/>
              </w:rPr>
              <w:t xml:space="preserve">S1 </w:t>
            </w:r>
            <w:r w:rsidRPr="00395815">
              <w:rPr>
                <w:rFonts w:ascii="Bookman Old Style" w:hAnsi="Bookman Old Style" w:cs="Arial"/>
                <w:szCs w:val="24"/>
              </w:rPr>
              <w:t>selain Pendidikan Dokter</w:t>
            </w:r>
            <w:r w:rsidRPr="009E616B">
              <w:rPr>
                <w:rFonts w:ascii="Bookman Old Style" w:hAnsi="Bookman Old Style" w:cs="Arial"/>
                <w:szCs w:val="24"/>
              </w:rPr>
              <w:t xml:space="preserve">: </w:t>
            </w:r>
          </w:p>
          <w:p w14:paraId="4545D148" w14:textId="452C7709" w:rsidR="00046A1E" w:rsidRPr="00833791" w:rsidRDefault="003300B2" w:rsidP="00C96825">
            <w:pPr>
              <w:numPr>
                <w:ilvl w:val="0"/>
                <w:numId w:val="73"/>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memiliki IPK lebih besar atau sama dengan 2,00 (dua koma nol-nol);</w:t>
            </w:r>
          </w:p>
          <w:p w14:paraId="67F3BF47" w14:textId="566D96FA" w:rsidR="003300B2" w:rsidRPr="00046A1E" w:rsidRDefault="003300B2" w:rsidP="00C96825">
            <w:pPr>
              <w:numPr>
                <w:ilvl w:val="0"/>
                <w:numId w:val="73"/>
              </w:numPr>
              <w:tabs>
                <w:tab w:val="num" w:pos="2870"/>
              </w:tabs>
              <w:spacing w:line="276" w:lineRule="auto"/>
              <w:ind w:left="1377" w:right="-116" w:hanging="425"/>
              <w:jc w:val="both"/>
              <w:rPr>
                <w:rFonts w:ascii="Bookman Old Style" w:hAnsi="Bookman Old Style" w:cs="Arial"/>
                <w:szCs w:val="24"/>
              </w:rPr>
            </w:pPr>
            <w:r w:rsidRPr="00833791">
              <w:rPr>
                <w:rFonts w:ascii="Bookman Old Style" w:hAnsi="Bookman Old Style" w:cs="Arial"/>
                <w:szCs w:val="24"/>
                <w:lang w:val="en-US"/>
              </w:rPr>
              <w:t>memiliki</w:t>
            </w:r>
            <w:r w:rsidRPr="00046A1E">
              <w:rPr>
                <w:rFonts w:ascii="Bookman Old Style" w:hAnsi="Bookman Old Style" w:cs="Arial"/>
                <w:szCs w:val="24"/>
              </w:rPr>
              <w:t xml:space="preserve"> Nilai D dan D+ paling banyak masing-masing:</w:t>
            </w:r>
          </w:p>
          <w:p w14:paraId="0CFDE4D5" w14:textId="77777777" w:rsidR="003300B2" w:rsidRPr="009E616B" w:rsidRDefault="003300B2" w:rsidP="00C96825">
            <w:pPr>
              <w:numPr>
                <w:ilvl w:val="0"/>
                <w:numId w:val="26"/>
              </w:numPr>
              <w:spacing w:line="276" w:lineRule="auto"/>
              <w:ind w:left="1800" w:right="-116"/>
              <w:jc w:val="both"/>
              <w:rPr>
                <w:rFonts w:ascii="Bookman Old Style" w:hAnsi="Bookman Old Style" w:cs="Arial"/>
                <w:szCs w:val="24"/>
              </w:rPr>
            </w:pPr>
            <w:r w:rsidRPr="009E616B">
              <w:rPr>
                <w:rFonts w:ascii="Bookman Old Style" w:hAnsi="Bookman Old Style" w:cs="Arial"/>
                <w:szCs w:val="24"/>
              </w:rPr>
              <w:t>15 sks untuk program S1</w:t>
            </w:r>
            <w:r w:rsidRPr="00046A1E">
              <w:rPr>
                <w:rFonts w:ascii="Bookman Old Style" w:hAnsi="Bookman Old Style" w:cs="Arial"/>
                <w:szCs w:val="24"/>
              </w:rPr>
              <w:t>; dan/atau</w:t>
            </w:r>
          </w:p>
          <w:p w14:paraId="03407149" w14:textId="77777777" w:rsidR="003300B2" w:rsidRPr="009E616B" w:rsidRDefault="003300B2" w:rsidP="00C96825">
            <w:pPr>
              <w:numPr>
                <w:ilvl w:val="0"/>
                <w:numId w:val="26"/>
              </w:numPr>
              <w:spacing w:line="276" w:lineRule="auto"/>
              <w:ind w:left="1800" w:right="-116"/>
              <w:jc w:val="both"/>
              <w:rPr>
                <w:rFonts w:ascii="Bookman Old Style" w:hAnsi="Bookman Old Style" w:cs="Arial"/>
                <w:szCs w:val="24"/>
              </w:rPr>
            </w:pPr>
            <w:r w:rsidRPr="009E616B">
              <w:rPr>
                <w:rFonts w:ascii="Bookman Old Style" w:hAnsi="Bookman Old Style" w:cs="Arial"/>
                <w:szCs w:val="24"/>
              </w:rPr>
              <w:t>12 sks untuk program Diploma 3</w:t>
            </w:r>
            <w:r w:rsidRPr="00046A1E">
              <w:rPr>
                <w:rFonts w:ascii="Bookman Old Style" w:hAnsi="Bookman Old Style" w:cs="Arial"/>
                <w:szCs w:val="24"/>
              </w:rPr>
              <w:t>.</w:t>
            </w:r>
          </w:p>
          <w:p w14:paraId="5A46AFF2" w14:textId="77777777" w:rsidR="003300B2" w:rsidRPr="009E616B" w:rsidRDefault="003300B2" w:rsidP="00A91864">
            <w:pPr>
              <w:tabs>
                <w:tab w:val="left" w:pos="360"/>
              </w:tabs>
              <w:spacing w:line="276" w:lineRule="auto"/>
              <w:ind w:left="1094" w:right="-116"/>
              <w:jc w:val="both"/>
              <w:rPr>
                <w:rFonts w:ascii="Bookman Old Style" w:hAnsi="Bookman Old Style" w:cs="Arial"/>
                <w:szCs w:val="24"/>
              </w:rPr>
            </w:pPr>
            <w:r w:rsidRPr="009E616B">
              <w:rPr>
                <w:rFonts w:ascii="Bookman Old Style" w:hAnsi="Bookman Old Style" w:cs="Arial"/>
                <w:szCs w:val="24"/>
                <w:lang w:val="en-US"/>
              </w:rPr>
              <w:t>pada m</w:t>
            </w:r>
            <w:r w:rsidRPr="009E616B">
              <w:rPr>
                <w:rFonts w:ascii="Bookman Old Style" w:hAnsi="Bookman Old Style" w:cs="Arial"/>
                <w:szCs w:val="24"/>
              </w:rPr>
              <w:t xml:space="preserve">ata kuliah yang </w:t>
            </w:r>
            <w:r w:rsidRPr="009E616B">
              <w:rPr>
                <w:rFonts w:ascii="Bookman Old Style" w:hAnsi="Bookman Old Style" w:cs="Arial"/>
                <w:szCs w:val="24"/>
                <w:lang w:val="en-US"/>
              </w:rPr>
              <w:t>ditentukan</w:t>
            </w:r>
            <w:r w:rsidRPr="009E616B">
              <w:rPr>
                <w:rFonts w:ascii="Bookman Old Style" w:hAnsi="Bookman Old Style" w:cs="Arial"/>
                <w:szCs w:val="24"/>
              </w:rPr>
              <w:t xml:space="preserve"> oleh fakultas/jurusan/</w:t>
            </w:r>
            <w:r w:rsidRPr="009E616B">
              <w:rPr>
                <w:rFonts w:ascii="Bookman Old Style" w:hAnsi="Bookman Old Style" w:cs="Arial"/>
                <w:szCs w:val="24"/>
                <w:lang w:val="en-US"/>
              </w:rPr>
              <w:t xml:space="preserve"> </w:t>
            </w:r>
            <w:r w:rsidRPr="009E616B">
              <w:rPr>
                <w:rFonts w:ascii="Bookman Old Style" w:hAnsi="Bookman Old Style" w:cs="Arial"/>
                <w:szCs w:val="24"/>
              </w:rPr>
              <w:t>program studi masing-masing.</w:t>
            </w:r>
          </w:p>
          <w:p w14:paraId="64D8BA1F" w14:textId="77777777" w:rsidR="003300B2" w:rsidRPr="00833791" w:rsidRDefault="003300B2" w:rsidP="00C96825">
            <w:pPr>
              <w:numPr>
                <w:ilvl w:val="0"/>
                <w:numId w:val="73"/>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tidak ada nilai E;</w:t>
            </w:r>
          </w:p>
          <w:p w14:paraId="6969149F" w14:textId="77777777" w:rsidR="003300B2" w:rsidRPr="00833791" w:rsidRDefault="003300B2" w:rsidP="00C96825">
            <w:pPr>
              <w:numPr>
                <w:ilvl w:val="0"/>
                <w:numId w:val="73"/>
              </w:numPr>
              <w:tabs>
                <w:tab w:val="num" w:pos="2870"/>
              </w:tabs>
              <w:spacing w:line="276" w:lineRule="auto"/>
              <w:ind w:left="1377" w:right="-116" w:hanging="425"/>
              <w:jc w:val="both"/>
              <w:rPr>
                <w:rFonts w:ascii="Bookman Old Style" w:hAnsi="Bookman Old Style" w:cs="Arial"/>
                <w:szCs w:val="24"/>
                <w:lang w:val="en-US"/>
              </w:rPr>
            </w:pPr>
            <w:r w:rsidRPr="00833791">
              <w:rPr>
                <w:rFonts w:ascii="Bookman Old Style" w:hAnsi="Bookman Old Style" w:cs="Arial"/>
                <w:szCs w:val="24"/>
                <w:lang w:val="en-US"/>
              </w:rPr>
              <w:t>menyerahkan skripsi untuk program S1 atau laporan PKL untuk program diploma; dan</w:t>
            </w:r>
          </w:p>
          <w:p w14:paraId="7F48FE09" w14:textId="77777777" w:rsidR="003300B2" w:rsidRPr="009E616B" w:rsidRDefault="003300B2" w:rsidP="00C96825">
            <w:pPr>
              <w:numPr>
                <w:ilvl w:val="0"/>
                <w:numId w:val="73"/>
              </w:numPr>
              <w:tabs>
                <w:tab w:val="num" w:pos="2870"/>
              </w:tabs>
              <w:spacing w:line="276" w:lineRule="auto"/>
              <w:ind w:left="1377" w:right="-116" w:hanging="425"/>
              <w:jc w:val="both"/>
              <w:rPr>
                <w:rFonts w:ascii="Bookman Old Style" w:hAnsi="Bookman Old Style" w:cs="Arial"/>
                <w:szCs w:val="24"/>
              </w:rPr>
            </w:pPr>
            <w:r w:rsidRPr="00833791">
              <w:rPr>
                <w:rFonts w:ascii="Bookman Old Style" w:hAnsi="Bookman Old Style" w:cs="Arial"/>
                <w:szCs w:val="24"/>
                <w:lang w:val="en-US"/>
              </w:rPr>
              <w:t>menyerahkan</w:t>
            </w:r>
            <w:r w:rsidRPr="009E616B">
              <w:rPr>
                <w:rFonts w:ascii="Bookman Old Style" w:hAnsi="Bookman Old Style" w:cs="Arial"/>
                <w:szCs w:val="24"/>
              </w:rPr>
              <w:t xml:space="preserve"> bukti publikasi ilmiah pada jurnal </w:t>
            </w:r>
            <w:r w:rsidRPr="00F7555C">
              <w:rPr>
                <w:rFonts w:ascii="Bookman Old Style" w:hAnsi="Bookman Old Style" w:cs="Arial"/>
                <w:szCs w:val="24"/>
              </w:rPr>
              <w:t xml:space="preserve">paling tidak pada </w:t>
            </w:r>
            <w:r w:rsidRPr="009E616B">
              <w:rPr>
                <w:rFonts w:ascii="Bookman Old Style" w:hAnsi="Bookman Old Style" w:cs="Arial"/>
                <w:szCs w:val="24"/>
              </w:rPr>
              <w:t xml:space="preserve">jurnal lokal </w:t>
            </w:r>
            <w:r w:rsidRPr="00F7555C">
              <w:rPr>
                <w:rFonts w:ascii="Bookman Old Style" w:hAnsi="Bookman Old Style" w:cs="Arial"/>
                <w:szCs w:val="24"/>
              </w:rPr>
              <w:t xml:space="preserve">untuk </w:t>
            </w:r>
            <w:r w:rsidRPr="009E616B">
              <w:rPr>
                <w:rFonts w:ascii="Bookman Old Style" w:hAnsi="Bookman Old Style" w:cs="Arial"/>
                <w:szCs w:val="24"/>
              </w:rPr>
              <w:t>program sarjana.</w:t>
            </w:r>
          </w:p>
          <w:p w14:paraId="2E469D27" w14:textId="77777777" w:rsidR="003300B2" w:rsidRPr="009E616B" w:rsidRDefault="003300B2" w:rsidP="00C96825">
            <w:pPr>
              <w:numPr>
                <w:ilvl w:val="0"/>
                <w:numId w:val="25"/>
              </w:numPr>
              <w:tabs>
                <w:tab w:val="clear" w:pos="720"/>
                <w:tab w:val="left" w:pos="360"/>
                <w:tab w:val="num" w:pos="2770"/>
              </w:tabs>
              <w:spacing w:line="276" w:lineRule="auto"/>
              <w:ind w:left="952" w:right="-116" w:hanging="425"/>
              <w:jc w:val="both"/>
              <w:rPr>
                <w:rFonts w:ascii="Bookman Old Style" w:hAnsi="Bookman Old Style" w:cs="Arial"/>
                <w:szCs w:val="24"/>
              </w:rPr>
            </w:pPr>
            <w:r w:rsidRPr="00395815">
              <w:rPr>
                <w:rFonts w:ascii="Bookman Old Style" w:hAnsi="Bookman Old Style" w:cs="Arial"/>
                <w:szCs w:val="24"/>
              </w:rPr>
              <w:t>s</w:t>
            </w:r>
            <w:r w:rsidRPr="009E616B">
              <w:rPr>
                <w:rFonts w:ascii="Bookman Old Style" w:hAnsi="Bookman Old Style" w:cs="Arial"/>
                <w:szCs w:val="24"/>
              </w:rPr>
              <w:t>yarat kelulusan program Sarjana Kedokteran:</w:t>
            </w:r>
          </w:p>
          <w:p w14:paraId="66079AA3" w14:textId="47A2E850" w:rsidR="003300B2" w:rsidRPr="00833791" w:rsidRDefault="00833791" w:rsidP="00C96825">
            <w:pPr>
              <w:numPr>
                <w:ilvl w:val="0"/>
                <w:numId w:val="74"/>
              </w:numPr>
              <w:tabs>
                <w:tab w:val="num" w:pos="2870"/>
              </w:tabs>
              <w:spacing w:line="276" w:lineRule="auto"/>
              <w:ind w:left="1377" w:right="-116" w:hanging="425"/>
              <w:jc w:val="both"/>
              <w:rPr>
                <w:rFonts w:ascii="Bookman Old Style" w:hAnsi="Bookman Old Style" w:cs="Arial"/>
                <w:szCs w:val="24"/>
                <w:lang w:val="en-US"/>
              </w:rPr>
            </w:pPr>
            <w:r>
              <w:rPr>
                <w:rFonts w:ascii="Bookman Old Style" w:hAnsi="Bookman Old Style" w:cs="Arial"/>
                <w:szCs w:val="24"/>
                <w:lang w:val="en-US"/>
              </w:rPr>
              <w:lastRenderedPageBreak/>
              <w:t>l</w:t>
            </w:r>
            <w:r w:rsidR="003300B2" w:rsidRPr="00833791">
              <w:rPr>
                <w:rFonts w:ascii="Bookman Old Style" w:hAnsi="Bookman Old Style" w:cs="Arial"/>
                <w:szCs w:val="24"/>
                <w:lang w:val="en-US"/>
              </w:rPr>
              <w:t>ulus semua mata kuliah dalam blok yang ditempuh</w:t>
            </w:r>
            <w:r>
              <w:rPr>
                <w:rFonts w:ascii="Bookman Old Style" w:hAnsi="Bookman Old Style" w:cs="Arial"/>
                <w:szCs w:val="24"/>
                <w:lang w:val="en-US"/>
              </w:rPr>
              <w:t>;</w:t>
            </w:r>
          </w:p>
          <w:p w14:paraId="4CC44544" w14:textId="44C8F5CF" w:rsidR="003300B2" w:rsidRPr="00833791" w:rsidRDefault="00833791" w:rsidP="00C96825">
            <w:pPr>
              <w:numPr>
                <w:ilvl w:val="0"/>
                <w:numId w:val="74"/>
              </w:numPr>
              <w:tabs>
                <w:tab w:val="num" w:pos="2870"/>
              </w:tabs>
              <w:spacing w:line="276" w:lineRule="auto"/>
              <w:ind w:left="1377" w:right="-116" w:hanging="425"/>
              <w:jc w:val="both"/>
              <w:rPr>
                <w:rFonts w:ascii="Bookman Old Style" w:hAnsi="Bookman Old Style" w:cs="Arial"/>
                <w:szCs w:val="24"/>
                <w:lang w:val="en-US"/>
              </w:rPr>
            </w:pPr>
            <w:r>
              <w:rPr>
                <w:rFonts w:ascii="Bookman Old Style" w:hAnsi="Bookman Old Style" w:cs="Arial"/>
                <w:szCs w:val="24"/>
                <w:lang w:val="en-US"/>
              </w:rPr>
              <w:t>memiliki nilai paling rendah C;</w:t>
            </w:r>
          </w:p>
          <w:p w14:paraId="20A22AAE" w14:textId="0D4F68B9" w:rsidR="003300B2" w:rsidRPr="00833791" w:rsidRDefault="00833791" w:rsidP="00C96825">
            <w:pPr>
              <w:numPr>
                <w:ilvl w:val="0"/>
                <w:numId w:val="74"/>
              </w:numPr>
              <w:tabs>
                <w:tab w:val="num" w:pos="2870"/>
              </w:tabs>
              <w:spacing w:line="276" w:lineRule="auto"/>
              <w:ind w:left="1377" w:right="-116" w:hanging="425"/>
              <w:jc w:val="both"/>
              <w:rPr>
                <w:rFonts w:ascii="Bookman Old Style" w:hAnsi="Bookman Old Style" w:cs="Arial"/>
                <w:szCs w:val="24"/>
                <w:lang w:val="en-US"/>
              </w:rPr>
            </w:pPr>
            <w:r>
              <w:rPr>
                <w:rFonts w:ascii="Bookman Old Style" w:hAnsi="Bookman Old Style" w:cs="Arial"/>
                <w:szCs w:val="24"/>
                <w:lang w:val="en-US"/>
              </w:rPr>
              <w:t>m</w:t>
            </w:r>
            <w:r w:rsidR="003300B2" w:rsidRPr="00833791">
              <w:rPr>
                <w:rFonts w:ascii="Bookman Old Style" w:hAnsi="Bookman Old Style" w:cs="Arial"/>
                <w:szCs w:val="24"/>
                <w:lang w:val="en-US"/>
              </w:rPr>
              <w:t>emiliki sertifikat TOEF</w:t>
            </w:r>
            <w:r>
              <w:rPr>
                <w:rFonts w:ascii="Bookman Old Style" w:hAnsi="Bookman Old Style" w:cs="Arial"/>
                <w:szCs w:val="24"/>
                <w:lang w:val="en-US"/>
              </w:rPr>
              <w:t>L dengan skor paling rendah 450; dan</w:t>
            </w:r>
          </w:p>
          <w:p w14:paraId="084C1B0C" w14:textId="77777777" w:rsidR="003300B2" w:rsidRPr="009E616B" w:rsidRDefault="003300B2" w:rsidP="00C96825">
            <w:pPr>
              <w:numPr>
                <w:ilvl w:val="0"/>
                <w:numId w:val="74"/>
              </w:numPr>
              <w:tabs>
                <w:tab w:val="num" w:pos="2870"/>
              </w:tabs>
              <w:spacing w:line="276" w:lineRule="auto"/>
              <w:ind w:left="1377" w:right="-116" w:hanging="425"/>
              <w:jc w:val="both"/>
              <w:rPr>
                <w:rFonts w:ascii="Bookman Old Style" w:hAnsi="Bookman Old Style" w:cs="Arial"/>
                <w:szCs w:val="24"/>
              </w:rPr>
            </w:pPr>
            <w:r w:rsidRPr="00833791">
              <w:rPr>
                <w:rFonts w:ascii="Bookman Old Style" w:hAnsi="Bookman Old Style" w:cs="Arial"/>
                <w:szCs w:val="24"/>
                <w:lang w:val="en-US"/>
              </w:rPr>
              <w:t>menyerahkan</w:t>
            </w:r>
            <w:r w:rsidRPr="009E616B">
              <w:rPr>
                <w:rFonts w:ascii="Bookman Old Style" w:hAnsi="Bookman Old Style" w:cs="Arial"/>
                <w:szCs w:val="24"/>
              </w:rPr>
              <w:t xml:space="preserve"> bukti publikasi ilmiah pada jurnal paling tidak pada jurnal lokal.</w:t>
            </w:r>
          </w:p>
          <w:p w14:paraId="6AB659EC" w14:textId="77777777" w:rsidR="003300B2" w:rsidRPr="009E616B" w:rsidRDefault="003300B2" w:rsidP="00C96825">
            <w:pPr>
              <w:numPr>
                <w:ilvl w:val="0"/>
                <w:numId w:val="70"/>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Hasil evaluasi akhir program studi diputuskan dalam rapat yudisium yang dilaksanakan di fakultas/program yang bersangkutan. </w:t>
            </w:r>
          </w:p>
          <w:p w14:paraId="70A4A645" w14:textId="77777777" w:rsidR="003300B2" w:rsidRPr="009E616B" w:rsidRDefault="003300B2" w:rsidP="00A91864">
            <w:pPr>
              <w:spacing w:line="276" w:lineRule="auto"/>
              <w:ind w:right="-116"/>
              <w:rPr>
                <w:rFonts w:ascii="Bookman Old Style" w:hAnsi="Bookman Old Style" w:cs="Arial"/>
                <w:szCs w:val="24"/>
              </w:rPr>
            </w:pPr>
          </w:p>
          <w:p w14:paraId="778BA8B6"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Bagian Keenam</w:t>
            </w:r>
          </w:p>
          <w:p w14:paraId="43D453DD"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Kuliah Kerja Mahasiswa</w:t>
            </w:r>
          </w:p>
          <w:p w14:paraId="43A227F7" w14:textId="77777777" w:rsidR="003300B2" w:rsidRPr="009E616B" w:rsidRDefault="003300B2" w:rsidP="00A91864">
            <w:pPr>
              <w:pStyle w:val="BodyText"/>
              <w:spacing w:after="0" w:line="276" w:lineRule="auto"/>
              <w:ind w:right="-116"/>
              <w:rPr>
                <w:rFonts w:ascii="Bookman Old Style" w:hAnsi="Bookman Old Style" w:cs="Arial"/>
                <w:szCs w:val="24"/>
              </w:rPr>
            </w:pPr>
          </w:p>
          <w:p w14:paraId="3EE41109" w14:textId="77777777" w:rsidR="003300B2" w:rsidRPr="009E616B" w:rsidRDefault="003300B2" w:rsidP="00A91864">
            <w:pPr>
              <w:pStyle w:val="BodyText"/>
              <w:spacing w:after="0" w:line="276" w:lineRule="auto"/>
              <w:ind w:right="-116"/>
              <w:rPr>
                <w:rFonts w:ascii="Bookman Old Style" w:hAnsi="Bookman Old Style" w:cs="Arial"/>
                <w:szCs w:val="24"/>
              </w:rPr>
            </w:pPr>
            <w:r w:rsidRPr="009E616B">
              <w:rPr>
                <w:rFonts w:ascii="Bookman Old Style" w:hAnsi="Bookman Old Style" w:cs="Arial"/>
                <w:szCs w:val="24"/>
              </w:rPr>
              <w:t>Pasal 22</w:t>
            </w:r>
          </w:p>
          <w:p w14:paraId="4E6E6C19"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Setiap mahasiswa program Sarjana wajib mengikuti KKM kecuali program studi yang tidak menerapkan sks.</w:t>
            </w:r>
          </w:p>
          <w:p w14:paraId="7D35CF26"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Untuk dapat mengikuti KKM </w:t>
            </w:r>
            <w:r w:rsidRPr="00F7555C">
              <w:rPr>
                <w:rFonts w:ascii="Bookman Old Style" w:hAnsi="Bookman Old Style" w:cs="Arial"/>
                <w:szCs w:val="24"/>
              </w:rPr>
              <w:t xml:space="preserve">program sarjana  dan </w:t>
            </w:r>
            <w:r w:rsidRPr="009E616B">
              <w:rPr>
                <w:rFonts w:ascii="Bookman Old Style" w:hAnsi="Bookman Old Style" w:cs="Arial"/>
                <w:szCs w:val="24"/>
              </w:rPr>
              <w:t xml:space="preserve"> </w:t>
            </w:r>
            <w:r w:rsidRPr="00F7555C">
              <w:rPr>
                <w:rFonts w:ascii="Bookman Old Style" w:hAnsi="Bookman Old Style" w:cs="Arial"/>
                <w:szCs w:val="24"/>
              </w:rPr>
              <w:t xml:space="preserve">diploma </w:t>
            </w:r>
            <w:r w:rsidRPr="009E616B">
              <w:rPr>
                <w:rFonts w:ascii="Bookman Old Style" w:hAnsi="Bookman Old Style" w:cs="Arial"/>
                <w:szCs w:val="24"/>
              </w:rPr>
              <w:t>harus:</w:t>
            </w:r>
          </w:p>
          <w:p w14:paraId="1458DD5E" w14:textId="77777777" w:rsidR="003300B2" w:rsidRPr="00F7555C" w:rsidRDefault="003300B2" w:rsidP="00C96825">
            <w:pPr>
              <w:numPr>
                <w:ilvl w:val="0"/>
                <w:numId w:val="27"/>
              </w:numPr>
              <w:tabs>
                <w:tab w:val="clear" w:pos="720"/>
                <w:tab w:val="left" w:pos="360"/>
                <w:tab w:val="num" w:pos="2770"/>
              </w:tabs>
              <w:spacing w:line="276" w:lineRule="auto"/>
              <w:ind w:left="952" w:right="-116" w:hanging="425"/>
              <w:jc w:val="both"/>
              <w:rPr>
                <w:rFonts w:ascii="Bookman Old Style" w:hAnsi="Bookman Old Style" w:cs="Arial"/>
                <w:szCs w:val="24"/>
              </w:rPr>
            </w:pPr>
            <w:r w:rsidRPr="009E616B">
              <w:rPr>
                <w:rFonts w:ascii="Bookman Old Style" w:hAnsi="Bookman Old Style" w:cs="Arial"/>
                <w:szCs w:val="24"/>
              </w:rPr>
              <w:t xml:space="preserve">telah lulus </w:t>
            </w:r>
            <w:r w:rsidRPr="00F7555C">
              <w:rPr>
                <w:rFonts w:ascii="Bookman Old Style" w:hAnsi="Bookman Old Style" w:cs="Arial"/>
                <w:szCs w:val="24"/>
              </w:rPr>
              <w:t>paling sedikit</w:t>
            </w:r>
            <w:r w:rsidRPr="009E616B">
              <w:rPr>
                <w:rFonts w:ascii="Bookman Old Style" w:hAnsi="Bookman Old Style" w:cs="Arial"/>
                <w:szCs w:val="24"/>
              </w:rPr>
              <w:t xml:space="preserve"> 110 sks</w:t>
            </w:r>
            <w:r w:rsidRPr="00F7555C">
              <w:rPr>
                <w:rFonts w:ascii="Bookman Old Style" w:hAnsi="Bookman Old Style" w:cs="Arial"/>
                <w:szCs w:val="24"/>
              </w:rPr>
              <w:t xml:space="preserve"> </w:t>
            </w:r>
            <w:r w:rsidRPr="009E616B">
              <w:rPr>
                <w:rFonts w:ascii="Bookman Old Style" w:hAnsi="Bookman Old Style" w:cs="Arial"/>
                <w:szCs w:val="24"/>
              </w:rPr>
              <w:t xml:space="preserve">dengan IPK </w:t>
            </w:r>
            <w:r w:rsidRPr="00F7555C">
              <w:rPr>
                <w:rFonts w:ascii="Bookman Old Style" w:hAnsi="Bookman Old Style" w:cs="Arial"/>
                <w:szCs w:val="24"/>
              </w:rPr>
              <w:t>paling rendah</w:t>
            </w:r>
            <w:r w:rsidRPr="009E616B">
              <w:rPr>
                <w:rFonts w:ascii="Bookman Old Style" w:hAnsi="Bookman Old Style" w:cs="Arial"/>
                <w:szCs w:val="24"/>
              </w:rPr>
              <w:t xml:space="preserve"> 2,00</w:t>
            </w:r>
            <w:r w:rsidRPr="00F7555C">
              <w:rPr>
                <w:rFonts w:ascii="Bookman Old Style" w:hAnsi="Bookman Old Style" w:cs="Arial"/>
                <w:szCs w:val="24"/>
              </w:rPr>
              <w:t xml:space="preserve"> (dua koma nol-nol) untuk program sarjana; dan</w:t>
            </w:r>
          </w:p>
          <w:p w14:paraId="30311CAA" w14:textId="77777777" w:rsidR="003300B2" w:rsidRPr="009E616B" w:rsidRDefault="003300B2" w:rsidP="00C96825">
            <w:pPr>
              <w:numPr>
                <w:ilvl w:val="0"/>
                <w:numId w:val="27"/>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telah</w:t>
            </w:r>
            <w:r w:rsidRPr="009E616B">
              <w:rPr>
                <w:rFonts w:ascii="Bookman Old Style" w:hAnsi="Bookman Old Style" w:cs="Arial"/>
                <w:szCs w:val="24"/>
              </w:rPr>
              <w:t xml:space="preserve"> lulus </w:t>
            </w:r>
            <w:r w:rsidRPr="00F7555C">
              <w:rPr>
                <w:rFonts w:ascii="Bookman Old Style" w:hAnsi="Bookman Old Style" w:cs="Arial"/>
                <w:szCs w:val="24"/>
              </w:rPr>
              <w:t>paling sedikit</w:t>
            </w:r>
            <w:r w:rsidRPr="009E616B">
              <w:rPr>
                <w:rFonts w:ascii="Bookman Old Style" w:hAnsi="Bookman Old Style" w:cs="Arial"/>
                <w:szCs w:val="24"/>
              </w:rPr>
              <w:t xml:space="preserve"> </w:t>
            </w:r>
            <w:r w:rsidRPr="00F7555C">
              <w:rPr>
                <w:rFonts w:ascii="Bookman Old Style" w:hAnsi="Bookman Old Style" w:cs="Arial"/>
                <w:szCs w:val="24"/>
              </w:rPr>
              <w:t>90</w:t>
            </w:r>
            <w:r w:rsidRPr="009E616B">
              <w:rPr>
                <w:rFonts w:ascii="Bookman Old Style" w:hAnsi="Bookman Old Style" w:cs="Arial"/>
                <w:szCs w:val="24"/>
              </w:rPr>
              <w:t xml:space="preserve"> sks</w:t>
            </w:r>
            <w:r w:rsidRPr="00F7555C">
              <w:rPr>
                <w:rFonts w:ascii="Bookman Old Style" w:hAnsi="Bookman Old Style" w:cs="Arial"/>
                <w:szCs w:val="24"/>
              </w:rPr>
              <w:t xml:space="preserve"> </w:t>
            </w:r>
            <w:r w:rsidRPr="009E616B">
              <w:rPr>
                <w:rFonts w:ascii="Bookman Old Style" w:hAnsi="Bookman Old Style" w:cs="Arial"/>
                <w:szCs w:val="24"/>
              </w:rPr>
              <w:t xml:space="preserve">dengan IPK </w:t>
            </w:r>
            <w:r w:rsidRPr="00F7555C">
              <w:rPr>
                <w:rFonts w:ascii="Bookman Old Style" w:hAnsi="Bookman Old Style" w:cs="Arial"/>
                <w:szCs w:val="24"/>
              </w:rPr>
              <w:t>paling rendah</w:t>
            </w:r>
            <w:r w:rsidRPr="009E616B">
              <w:rPr>
                <w:rFonts w:ascii="Bookman Old Style" w:hAnsi="Bookman Old Style" w:cs="Arial"/>
                <w:szCs w:val="24"/>
              </w:rPr>
              <w:t xml:space="preserve"> 2,00</w:t>
            </w:r>
            <w:r w:rsidRPr="00F7555C">
              <w:rPr>
                <w:rFonts w:ascii="Bookman Old Style" w:hAnsi="Bookman Old Style" w:cs="Arial"/>
                <w:szCs w:val="24"/>
              </w:rPr>
              <w:t xml:space="preserve"> (dua koma nol-nol) untuk program Diploma</w:t>
            </w:r>
            <w:r w:rsidRPr="009E616B">
              <w:rPr>
                <w:rFonts w:ascii="Bookman Old Style" w:hAnsi="Bookman Old Style" w:cs="Arial"/>
                <w:szCs w:val="24"/>
              </w:rPr>
              <w:t>.</w:t>
            </w:r>
          </w:p>
          <w:p w14:paraId="67258477"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Bentuk KKM pada program D3 diatur lebih lanjut oleh fakultas </w:t>
            </w:r>
          </w:p>
          <w:p w14:paraId="2557B9DA"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Bobot kegiatan KKM adalah 4 (empat) sks kecuali ditentukan lain dalam kurikulum program studi tertentu. </w:t>
            </w:r>
          </w:p>
          <w:p w14:paraId="318193E6"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KKM dapat berbentuk Kuliah Kerja Nyata (KKN), Kuliah Kerja Nyata Tematik (KKNT) dan Kuliah Kerja Nyata Pengabdian Pada Masyarakat (KKNPPM).</w:t>
            </w:r>
          </w:p>
          <w:p w14:paraId="53139EC4"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Seluruh kegiatan KKM dikoordinasikan oleh Lembaga Penelitian dan Pengabdian kepada Masyarakat (LPPM).</w:t>
            </w:r>
          </w:p>
          <w:p w14:paraId="32BEB898"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Bentuk KKM selain sebagaimana dimaksud pada ayat (5) ditetapkan dengan  Keputusan Rektor.</w:t>
            </w:r>
          </w:p>
          <w:p w14:paraId="59BC6E91" w14:textId="77777777" w:rsidR="003300B2" w:rsidRPr="009E616B" w:rsidRDefault="003300B2" w:rsidP="001A36BE">
            <w:pPr>
              <w:spacing w:line="276" w:lineRule="auto"/>
              <w:ind w:left="527" w:right="-116"/>
              <w:jc w:val="both"/>
              <w:rPr>
                <w:rFonts w:ascii="Bookman Old Style" w:hAnsi="Bookman Old Style" w:cs="Arial"/>
                <w:szCs w:val="24"/>
              </w:rPr>
            </w:pPr>
          </w:p>
          <w:p w14:paraId="3EDEC3F5" w14:textId="0571F67D" w:rsidR="003300B2" w:rsidRPr="009E616B" w:rsidRDefault="003300B2" w:rsidP="001A36BE">
            <w:pPr>
              <w:spacing w:line="276" w:lineRule="auto"/>
              <w:ind w:right="-116"/>
              <w:rPr>
                <w:rFonts w:ascii="Bookman Old Style" w:hAnsi="Bookman Old Style" w:cs="Arial"/>
                <w:szCs w:val="24"/>
              </w:rPr>
            </w:pPr>
            <w:r>
              <w:rPr>
                <w:rFonts w:ascii="Bookman Old Style" w:hAnsi="Bookman Old Style" w:cs="Arial"/>
                <w:szCs w:val="24"/>
              </w:rPr>
              <w:br w:type="page"/>
            </w:r>
            <w:r w:rsidRPr="009E616B">
              <w:rPr>
                <w:rFonts w:ascii="Bookman Old Style" w:hAnsi="Bookman Old Style" w:cs="Arial"/>
                <w:szCs w:val="24"/>
              </w:rPr>
              <w:t>Bagian Ketujuh</w:t>
            </w:r>
          </w:p>
          <w:p w14:paraId="03107483" w14:textId="77777777" w:rsidR="003300B2" w:rsidRPr="009E616B" w:rsidRDefault="003300B2" w:rsidP="001A36BE">
            <w:pPr>
              <w:spacing w:line="276" w:lineRule="auto"/>
              <w:ind w:right="-116"/>
              <w:rPr>
                <w:rFonts w:ascii="Bookman Old Style" w:hAnsi="Bookman Old Style" w:cs="Arial"/>
                <w:szCs w:val="24"/>
              </w:rPr>
            </w:pPr>
            <w:r w:rsidRPr="009E616B">
              <w:rPr>
                <w:rFonts w:ascii="Bookman Old Style" w:hAnsi="Bookman Old Style" w:cs="Arial"/>
                <w:szCs w:val="24"/>
              </w:rPr>
              <w:t>Tugas Akhir</w:t>
            </w:r>
          </w:p>
          <w:p w14:paraId="29526549" w14:textId="77777777" w:rsidR="003300B2" w:rsidRPr="009E616B" w:rsidRDefault="003300B2" w:rsidP="00A91864">
            <w:pPr>
              <w:spacing w:line="276" w:lineRule="auto"/>
              <w:ind w:right="-116"/>
              <w:rPr>
                <w:rFonts w:ascii="Bookman Old Style" w:hAnsi="Bookman Old Style" w:cs="Arial"/>
                <w:szCs w:val="24"/>
              </w:rPr>
            </w:pPr>
          </w:p>
          <w:p w14:paraId="590474FE" w14:textId="77777777" w:rsidR="003300B2" w:rsidRPr="009E616B" w:rsidRDefault="003300B2" w:rsidP="00A91864">
            <w:pPr>
              <w:pStyle w:val="BodyText"/>
              <w:spacing w:after="0" w:line="276" w:lineRule="auto"/>
              <w:ind w:right="-116"/>
              <w:rPr>
                <w:rFonts w:ascii="Bookman Old Style" w:hAnsi="Bookman Old Style" w:cs="Arial"/>
                <w:szCs w:val="24"/>
              </w:rPr>
            </w:pPr>
            <w:r w:rsidRPr="009E616B">
              <w:rPr>
                <w:rFonts w:ascii="Bookman Old Style" w:hAnsi="Bookman Old Style" w:cs="Arial"/>
                <w:szCs w:val="24"/>
              </w:rPr>
              <w:t>Pasal 23</w:t>
            </w:r>
          </w:p>
          <w:p w14:paraId="1B090C18"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 xml:space="preserve">Setiap mahasiswa wajib menyusun tugas akhir berupa karya tulis ilmiah sebagai berikut: </w:t>
            </w:r>
          </w:p>
          <w:p w14:paraId="4521A3B3" w14:textId="77777777" w:rsidR="003300B2" w:rsidRPr="00F7555C" w:rsidRDefault="003300B2" w:rsidP="00C96825">
            <w:pPr>
              <w:numPr>
                <w:ilvl w:val="0"/>
                <w:numId w:val="28"/>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laporan PKL untuk mahasiswa program Diploma;</w:t>
            </w:r>
          </w:p>
          <w:p w14:paraId="3691DF99" w14:textId="77777777" w:rsidR="003300B2" w:rsidRPr="00F7555C" w:rsidRDefault="003300B2" w:rsidP="00C96825">
            <w:pPr>
              <w:numPr>
                <w:ilvl w:val="0"/>
                <w:numId w:val="28"/>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skripsi untuk mahasiswa program Sarjana;</w:t>
            </w:r>
          </w:p>
          <w:p w14:paraId="153BB4B2" w14:textId="77777777" w:rsidR="003300B2" w:rsidRPr="00F7555C" w:rsidRDefault="003300B2" w:rsidP="00C96825">
            <w:pPr>
              <w:numPr>
                <w:ilvl w:val="0"/>
                <w:numId w:val="28"/>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lastRenderedPageBreak/>
              <w:t>tesis untuk mahasiswa program Magister;</w:t>
            </w:r>
          </w:p>
          <w:p w14:paraId="2E8FC869" w14:textId="77777777" w:rsidR="003300B2" w:rsidRPr="00F7555C" w:rsidRDefault="003300B2" w:rsidP="00C96825">
            <w:pPr>
              <w:numPr>
                <w:ilvl w:val="0"/>
                <w:numId w:val="28"/>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 xml:space="preserve">disertasi untuk mahasiswa program Doktor; atau </w:t>
            </w:r>
          </w:p>
          <w:p w14:paraId="5D084360" w14:textId="77777777" w:rsidR="003300B2" w:rsidRPr="009E616B" w:rsidRDefault="003300B2" w:rsidP="00C96825">
            <w:pPr>
              <w:numPr>
                <w:ilvl w:val="0"/>
                <w:numId w:val="28"/>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tugas</w:t>
            </w:r>
            <w:r w:rsidRPr="009E616B">
              <w:rPr>
                <w:rFonts w:ascii="Bookman Old Style" w:hAnsi="Bookman Old Style" w:cs="Arial"/>
                <w:szCs w:val="24"/>
              </w:rPr>
              <w:t xml:space="preserve"> lain yang diatur lebih lanjut oleh fakultas/program pascasarjana.</w:t>
            </w:r>
          </w:p>
          <w:p w14:paraId="210DB4E9"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Bobot sks untuk masing-masing karya tulis ilmiah sebagaimana dimaksud pada ayat (1) ditentukan oleh fakultas/program studi.</w:t>
            </w:r>
          </w:p>
          <w:p w14:paraId="25E20BDD"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Syarat</w:t>
            </w:r>
            <w:r w:rsidRPr="00F7555C">
              <w:rPr>
                <w:rFonts w:ascii="Bookman Old Style" w:hAnsi="Bookman Old Style" w:cs="Arial"/>
                <w:szCs w:val="24"/>
              </w:rPr>
              <w:t xml:space="preserve"> untuk dapat menyusun skripsi sebagaimana dimaksud pada ayat (1) huruf b yaitu:</w:t>
            </w:r>
          </w:p>
          <w:p w14:paraId="6BEDE01E" w14:textId="77777777" w:rsidR="003300B2" w:rsidRPr="00F7555C" w:rsidRDefault="003300B2" w:rsidP="00C96825">
            <w:pPr>
              <w:numPr>
                <w:ilvl w:val="0"/>
                <w:numId w:val="29"/>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telah menyelesaikan beban studi paling sedikit 115 sks;</w:t>
            </w:r>
          </w:p>
          <w:p w14:paraId="1FBBE001" w14:textId="77777777" w:rsidR="003300B2" w:rsidRPr="00F7555C" w:rsidRDefault="003300B2" w:rsidP="00C96825">
            <w:pPr>
              <w:numPr>
                <w:ilvl w:val="0"/>
                <w:numId w:val="29"/>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memiliki IPK paling rendah 2,00;</w:t>
            </w:r>
          </w:p>
          <w:p w14:paraId="058D38A5" w14:textId="77777777" w:rsidR="003300B2" w:rsidRPr="00F7555C" w:rsidRDefault="003300B2" w:rsidP="00C96825">
            <w:pPr>
              <w:numPr>
                <w:ilvl w:val="0"/>
                <w:numId w:val="29"/>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memiliki nilai D dan/atau D+ paling banyak 15 sks; dan</w:t>
            </w:r>
          </w:p>
          <w:p w14:paraId="15C2C0D9" w14:textId="77777777" w:rsidR="003300B2" w:rsidRPr="009E616B" w:rsidRDefault="003300B2" w:rsidP="00C96825">
            <w:pPr>
              <w:numPr>
                <w:ilvl w:val="0"/>
                <w:numId w:val="29"/>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 xml:space="preserve">lulus mata kuliah </w:t>
            </w:r>
            <w:r w:rsidRPr="009E616B">
              <w:rPr>
                <w:rFonts w:ascii="Bookman Old Style" w:hAnsi="Bookman Old Style" w:cs="Arial"/>
                <w:szCs w:val="24"/>
              </w:rPr>
              <w:t>Metode Penelitian dan mata kuliah prasyarat untuk Skripsi</w:t>
            </w:r>
            <w:r w:rsidRPr="00F7555C">
              <w:rPr>
                <w:rFonts w:ascii="Bookman Old Style" w:hAnsi="Bookman Old Style" w:cs="Arial"/>
                <w:szCs w:val="24"/>
              </w:rPr>
              <w:t xml:space="preserve"> </w:t>
            </w:r>
            <w:r w:rsidRPr="009E616B">
              <w:rPr>
                <w:rFonts w:ascii="Bookman Old Style" w:hAnsi="Bookman Old Style" w:cs="Arial"/>
                <w:szCs w:val="24"/>
              </w:rPr>
              <w:t xml:space="preserve">yang ditentukan dengan nilai </w:t>
            </w:r>
            <w:r w:rsidRPr="00F7555C">
              <w:rPr>
                <w:rFonts w:ascii="Bookman Old Style" w:hAnsi="Bookman Old Style" w:cs="Arial"/>
                <w:szCs w:val="24"/>
              </w:rPr>
              <w:t>paling rendah</w:t>
            </w:r>
            <w:r w:rsidRPr="009E616B">
              <w:rPr>
                <w:rFonts w:ascii="Bookman Old Style" w:hAnsi="Bookman Old Style" w:cs="Arial"/>
                <w:szCs w:val="24"/>
              </w:rPr>
              <w:t xml:space="preserve"> C</w:t>
            </w:r>
            <w:r w:rsidRPr="00F7555C">
              <w:rPr>
                <w:rFonts w:ascii="Bookman Old Style" w:hAnsi="Bookman Old Style" w:cs="Arial"/>
                <w:szCs w:val="24"/>
              </w:rPr>
              <w:t>.</w:t>
            </w:r>
          </w:p>
          <w:p w14:paraId="6B6D136E"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Syarat</w:t>
            </w:r>
            <w:r w:rsidRPr="00F7555C">
              <w:rPr>
                <w:rFonts w:ascii="Bookman Old Style" w:hAnsi="Bookman Old Style" w:cs="Arial"/>
                <w:szCs w:val="24"/>
              </w:rPr>
              <w:t xml:space="preserve"> untuk dapat menyusun tesis sebagaimana dimaksud pada ayat (1) huruf c yaitu:</w:t>
            </w:r>
          </w:p>
          <w:p w14:paraId="528F518E" w14:textId="77777777" w:rsidR="003300B2" w:rsidRPr="00F7555C" w:rsidRDefault="003300B2" w:rsidP="00C96825">
            <w:pPr>
              <w:numPr>
                <w:ilvl w:val="0"/>
                <w:numId w:val="30"/>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memiliki IPK paling rendah 3,00; dan</w:t>
            </w:r>
          </w:p>
          <w:p w14:paraId="5F389252" w14:textId="77777777" w:rsidR="003300B2" w:rsidRPr="009E616B" w:rsidRDefault="003300B2" w:rsidP="00C96825">
            <w:pPr>
              <w:numPr>
                <w:ilvl w:val="0"/>
                <w:numId w:val="30"/>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memiliki</w:t>
            </w:r>
            <w:r w:rsidRPr="009E616B">
              <w:rPr>
                <w:rFonts w:ascii="Bookman Old Style" w:hAnsi="Bookman Old Style" w:cs="Arial"/>
                <w:szCs w:val="24"/>
              </w:rPr>
              <w:t xml:space="preserve"> nilai </w:t>
            </w:r>
            <w:r w:rsidRPr="00F7555C">
              <w:rPr>
                <w:rFonts w:ascii="Bookman Old Style" w:hAnsi="Bookman Old Style" w:cs="Arial"/>
                <w:szCs w:val="24"/>
              </w:rPr>
              <w:t>paling rendah</w:t>
            </w:r>
            <w:r w:rsidRPr="009E616B">
              <w:rPr>
                <w:rFonts w:ascii="Bookman Old Style" w:hAnsi="Bookman Old Style" w:cs="Arial"/>
                <w:szCs w:val="24"/>
              </w:rPr>
              <w:t xml:space="preserve"> B</w:t>
            </w:r>
            <w:r w:rsidRPr="00F7555C">
              <w:rPr>
                <w:rFonts w:ascii="Bookman Old Style" w:hAnsi="Bookman Old Style" w:cs="Arial"/>
                <w:szCs w:val="24"/>
              </w:rPr>
              <w:t xml:space="preserve"> untuk mata kuliah Metode Penelitian dan mata kuliah prasyarat tesis.</w:t>
            </w:r>
          </w:p>
          <w:p w14:paraId="1852368C"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F7555C">
              <w:rPr>
                <w:rFonts w:ascii="Bookman Old Style" w:hAnsi="Bookman Old Style" w:cs="Arial"/>
                <w:szCs w:val="24"/>
              </w:rPr>
              <w:t xml:space="preserve">Syarat </w:t>
            </w:r>
            <w:r w:rsidRPr="009E616B">
              <w:rPr>
                <w:rFonts w:ascii="Bookman Old Style" w:hAnsi="Bookman Old Style" w:cs="Arial"/>
                <w:szCs w:val="24"/>
              </w:rPr>
              <w:t>untuk</w:t>
            </w:r>
            <w:r w:rsidRPr="00F7555C">
              <w:rPr>
                <w:rFonts w:ascii="Bookman Old Style" w:hAnsi="Bookman Old Style" w:cs="Arial"/>
                <w:szCs w:val="24"/>
              </w:rPr>
              <w:t xml:space="preserve"> dapat menyusun disertasi sebagaimana dimaksud pada ayat (1) huruf d yaitu:</w:t>
            </w:r>
          </w:p>
          <w:p w14:paraId="25035BC6" w14:textId="77777777" w:rsidR="003300B2" w:rsidRPr="00F7555C" w:rsidRDefault="003300B2" w:rsidP="00C96825">
            <w:pPr>
              <w:numPr>
                <w:ilvl w:val="0"/>
                <w:numId w:val="31"/>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memiliki IPK paling rendah 3,00; dan</w:t>
            </w:r>
          </w:p>
          <w:p w14:paraId="0CE47647" w14:textId="77777777" w:rsidR="003300B2" w:rsidRPr="009E616B" w:rsidRDefault="003300B2" w:rsidP="00C96825">
            <w:pPr>
              <w:numPr>
                <w:ilvl w:val="0"/>
                <w:numId w:val="31"/>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memiliki</w:t>
            </w:r>
            <w:r w:rsidRPr="009E616B">
              <w:rPr>
                <w:rFonts w:ascii="Bookman Old Style" w:hAnsi="Bookman Old Style" w:cs="Arial"/>
                <w:szCs w:val="24"/>
              </w:rPr>
              <w:t xml:space="preserve"> nilai </w:t>
            </w:r>
            <w:r w:rsidRPr="00F7555C">
              <w:rPr>
                <w:rFonts w:ascii="Bookman Old Style" w:hAnsi="Bookman Old Style" w:cs="Arial"/>
                <w:szCs w:val="24"/>
              </w:rPr>
              <w:t>paling rendah</w:t>
            </w:r>
            <w:r w:rsidRPr="009E616B">
              <w:rPr>
                <w:rFonts w:ascii="Bookman Old Style" w:hAnsi="Bookman Old Style" w:cs="Arial"/>
                <w:szCs w:val="24"/>
              </w:rPr>
              <w:t xml:space="preserve"> B</w:t>
            </w:r>
            <w:r w:rsidRPr="00F7555C">
              <w:rPr>
                <w:rFonts w:ascii="Bookman Old Style" w:hAnsi="Bookman Old Style" w:cs="Arial"/>
                <w:szCs w:val="24"/>
              </w:rPr>
              <w:t xml:space="preserve"> untuk mata kuliah Metode Penelitian dan mata kuliah prasyarat disertasi.</w:t>
            </w:r>
          </w:p>
          <w:p w14:paraId="339A2FE0" w14:textId="77777777" w:rsidR="003300B2" w:rsidRPr="009E616B" w:rsidRDefault="003300B2" w:rsidP="00C96825">
            <w:pPr>
              <w:numPr>
                <w:ilvl w:val="0"/>
                <w:numId w:val="7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Tata cara pengajuan dan penyelesaian skripsi/tesis/disertasi diatur dalam pedoman tersendiri di fakultas/program.</w:t>
            </w:r>
          </w:p>
          <w:p w14:paraId="3D2B730D" w14:textId="77777777" w:rsidR="003300B2" w:rsidRPr="009E616B" w:rsidRDefault="003300B2" w:rsidP="00A91864">
            <w:pPr>
              <w:pStyle w:val="BodyText"/>
              <w:spacing w:after="0" w:line="276" w:lineRule="auto"/>
              <w:ind w:right="-116"/>
              <w:jc w:val="both"/>
              <w:rPr>
                <w:rFonts w:ascii="Bookman Old Style" w:hAnsi="Bookman Old Style" w:cs="Arial"/>
                <w:szCs w:val="24"/>
                <w:lang w:val="en-US"/>
              </w:rPr>
            </w:pPr>
          </w:p>
          <w:p w14:paraId="46E988EC"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Bagian Kedelapan</w:t>
            </w:r>
          </w:p>
          <w:p w14:paraId="08369F5A"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Yudisium</w:t>
            </w:r>
          </w:p>
          <w:p w14:paraId="328BFC77" w14:textId="77777777" w:rsidR="003300B2" w:rsidRPr="009E616B" w:rsidRDefault="003300B2" w:rsidP="00A91864">
            <w:pPr>
              <w:spacing w:line="276" w:lineRule="auto"/>
              <w:ind w:right="-116"/>
              <w:rPr>
                <w:rFonts w:ascii="Bookman Old Style" w:hAnsi="Bookman Old Style" w:cs="Arial"/>
                <w:szCs w:val="24"/>
              </w:rPr>
            </w:pPr>
          </w:p>
          <w:p w14:paraId="3F61209F" w14:textId="77777777" w:rsidR="003300B2" w:rsidRPr="009E616B" w:rsidRDefault="003300B2" w:rsidP="00A91864">
            <w:pPr>
              <w:pStyle w:val="BodyText"/>
              <w:spacing w:after="0" w:line="276" w:lineRule="auto"/>
              <w:ind w:right="-116"/>
              <w:rPr>
                <w:rFonts w:ascii="Bookman Old Style" w:hAnsi="Bookman Old Style" w:cs="Arial"/>
                <w:szCs w:val="24"/>
              </w:rPr>
            </w:pPr>
            <w:r w:rsidRPr="009E616B">
              <w:rPr>
                <w:rFonts w:ascii="Bookman Old Style" w:hAnsi="Bookman Old Style" w:cs="Arial"/>
                <w:szCs w:val="24"/>
              </w:rPr>
              <w:t>Pasal 24</w:t>
            </w:r>
          </w:p>
          <w:p w14:paraId="0C2D40DE" w14:textId="77777777" w:rsidR="003300B2" w:rsidRPr="009E616B" w:rsidRDefault="003300B2" w:rsidP="00C96825">
            <w:pPr>
              <w:numPr>
                <w:ilvl w:val="0"/>
                <w:numId w:val="7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Yudisium dapat dilaksanakan lebih dari 1 (satu) kali setiap tahun sesuai dengan kebutuhan fakultas/program.</w:t>
            </w:r>
          </w:p>
          <w:p w14:paraId="3F1E349A" w14:textId="77777777" w:rsidR="003300B2" w:rsidRPr="009E616B" w:rsidRDefault="003300B2" w:rsidP="00C96825">
            <w:pPr>
              <w:numPr>
                <w:ilvl w:val="0"/>
                <w:numId w:val="7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Yudisium sebagaimana dimaksud pada ayat (1) dilaksanakan dan ditetapkan dalam kalender akademik.</w:t>
            </w:r>
          </w:p>
          <w:p w14:paraId="04D4DB61" w14:textId="77777777" w:rsidR="003300B2" w:rsidRPr="009E616B" w:rsidRDefault="003300B2" w:rsidP="00C96825">
            <w:pPr>
              <w:numPr>
                <w:ilvl w:val="0"/>
                <w:numId w:val="7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Syarat-syarat akademik yang harus dipenuhi untuk bisa ikut Yudisium adalah sebagai berikut:</w:t>
            </w:r>
          </w:p>
          <w:p w14:paraId="54FA9AB2" w14:textId="288B7D8D" w:rsidR="003300B2" w:rsidRPr="00F7555C" w:rsidRDefault="003300B2" w:rsidP="00C96825">
            <w:pPr>
              <w:numPr>
                <w:ilvl w:val="0"/>
                <w:numId w:val="32"/>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telah menyelesaikan seluruh beban studi dalam kurikulum yang berlaku pada suatu program;</w:t>
            </w:r>
          </w:p>
          <w:p w14:paraId="2D0D768E" w14:textId="77777777" w:rsidR="003300B2" w:rsidRPr="00F7555C" w:rsidRDefault="003300B2" w:rsidP="00C96825">
            <w:pPr>
              <w:numPr>
                <w:ilvl w:val="0"/>
                <w:numId w:val="32"/>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 xml:space="preserve">telah menyerahkan naskah Skripsi/Tesis/Disertasi yang telah dijilid dan ditandatangani oleh semua </w:t>
            </w:r>
            <w:r w:rsidRPr="00F7555C">
              <w:rPr>
                <w:rFonts w:ascii="Bookman Old Style" w:hAnsi="Bookman Old Style" w:cs="Arial"/>
                <w:szCs w:val="24"/>
              </w:rPr>
              <w:lastRenderedPageBreak/>
              <w:t>Dosen Pembimbing/Penguji serta Ketua Jurusan dan Dekan/Ketua Program;</w:t>
            </w:r>
          </w:p>
          <w:p w14:paraId="788A01E5" w14:textId="77777777" w:rsidR="003300B2" w:rsidRPr="00F7555C" w:rsidRDefault="003300B2" w:rsidP="00C96825">
            <w:pPr>
              <w:numPr>
                <w:ilvl w:val="0"/>
                <w:numId w:val="32"/>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menyerahkan bukti publikasi artikel ilmiah pada jurnal paling tidak pada jurnal lokal untuk program sarjana;</w:t>
            </w:r>
          </w:p>
          <w:p w14:paraId="6177A600" w14:textId="313C17AE" w:rsidR="003300B2" w:rsidRPr="00F7555C" w:rsidRDefault="003300B2" w:rsidP="00C96825">
            <w:pPr>
              <w:numPr>
                <w:ilvl w:val="0"/>
                <w:numId w:val="32"/>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 xml:space="preserve">menyerahkan bukti artikel ilmiah yang sudah diterbitkan pada jurnal nasional terakreditasi atau sudah diterima untuk diterbitkan pada jurnal internasional atau sudah diterima untuk diterbitkan pada prosiding seminar internasional terindeks </w:t>
            </w:r>
            <w:r w:rsidR="0030192F" w:rsidRPr="0030192F">
              <w:rPr>
                <w:rFonts w:ascii="Bookman Old Style" w:hAnsi="Bookman Old Style" w:cs="Arial"/>
                <w:i/>
                <w:szCs w:val="24"/>
              </w:rPr>
              <w:t>Scopus/Thompson reuters</w:t>
            </w:r>
            <w:r w:rsidRPr="00F7555C">
              <w:rPr>
                <w:rFonts w:ascii="Bookman Old Style" w:hAnsi="Bookman Old Style" w:cs="Arial"/>
                <w:szCs w:val="24"/>
              </w:rPr>
              <w:t xml:space="preserve"> untuk program magister; dan </w:t>
            </w:r>
          </w:p>
          <w:p w14:paraId="462838EC" w14:textId="77777777" w:rsidR="003300B2" w:rsidRPr="009E616B" w:rsidRDefault="003300B2" w:rsidP="00C96825">
            <w:pPr>
              <w:numPr>
                <w:ilvl w:val="0"/>
                <w:numId w:val="32"/>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menyerahkan bukti publikasi karya ilmiah (sebagian atau seluruh hasil penelitian disertasi) pada jurnal internasional bereputasi untuk program doktor</w:t>
            </w:r>
            <w:r w:rsidRPr="009E616B">
              <w:rPr>
                <w:rFonts w:ascii="Bookman Old Style" w:hAnsi="Bookman Old Style" w:cs="Arial"/>
                <w:szCs w:val="24"/>
              </w:rPr>
              <w:t>.</w:t>
            </w:r>
          </w:p>
          <w:p w14:paraId="101C974B" w14:textId="457F2227" w:rsidR="003300B2" w:rsidRPr="009E616B" w:rsidRDefault="003300B2" w:rsidP="00C96825">
            <w:pPr>
              <w:numPr>
                <w:ilvl w:val="0"/>
                <w:numId w:val="7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Bebas dari kewajiban administrasi di tingkat Fakultas/Program, dan pinjaman buku/alat laboratorium baik di tingkat Fakultas/Program/</w:t>
            </w:r>
            <w:r w:rsidR="0030192F" w:rsidRPr="001A36BE">
              <w:rPr>
                <w:rFonts w:ascii="Bookman Old Style" w:hAnsi="Bookman Old Style" w:cs="Arial"/>
                <w:szCs w:val="24"/>
              </w:rPr>
              <w:t xml:space="preserve"> </w:t>
            </w:r>
            <w:r w:rsidRPr="009E616B">
              <w:rPr>
                <w:rFonts w:ascii="Bookman Old Style" w:hAnsi="Bookman Old Style" w:cs="Arial"/>
                <w:szCs w:val="24"/>
              </w:rPr>
              <w:t>Universitas.</w:t>
            </w:r>
          </w:p>
          <w:p w14:paraId="33E4DEC1" w14:textId="4019DBC8" w:rsidR="003300B2" w:rsidRPr="009E616B" w:rsidRDefault="003300B2" w:rsidP="00C96825">
            <w:pPr>
              <w:numPr>
                <w:ilvl w:val="0"/>
                <w:numId w:val="7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Telah menyerahkan sumbangan buku untuk per</w:t>
            </w:r>
            <w:r w:rsidR="0030192F" w:rsidRPr="001A36BE">
              <w:rPr>
                <w:rFonts w:ascii="Bookman Old Style" w:hAnsi="Bookman Old Style" w:cs="Arial"/>
                <w:szCs w:val="24"/>
              </w:rPr>
              <w:t>-</w:t>
            </w:r>
            <w:r w:rsidRPr="009E616B">
              <w:rPr>
                <w:rFonts w:ascii="Bookman Old Style" w:hAnsi="Bookman Old Style" w:cs="Arial"/>
                <w:szCs w:val="24"/>
              </w:rPr>
              <w:t xml:space="preserve">pustakaan Universitas Mataram dan Fakultas yang judul dan jumlah eksemplarnya sesuai dengan yang disyaratkan. </w:t>
            </w:r>
          </w:p>
          <w:p w14:paraId="6E426907" w14:textId="4EE6AE78" w:rsidR="003300B2" w:rsidRPr="009E616B" w:rsidRDefault="003300B2" w:rsidP="00C96825">
            <w:pPr>
              <w:numPr>
                <w:ilvl w:val="0"/>
                <w:numId w:val="7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Keluluasan</w:t>
            </w:r>
            <w:r w:rsidRPr="00F7555C">
              <w:rPr>
                <w:rFonts w:ascii="Bookman Old Style" w:hAnsi="Bookman Old Style" w:cs="Arial"/>
                <w:szCs w:val="24"/>
              </w:rPr>
              <w:t xml:space="preserve"> m</w:t>
            </w:r>
            <w:r w:rsidRPr="009E616B">
              <w:rPr>
                <w:rFonts w:ascii="Bookman Old Style" w:hAnsi="Bookman Old Style" w:cs="Arial"/>
                <w:szCs w:val="24"/>
              </w:rPr>
              <w:t xml:space="preserve">ahasiswa dari program diploma dan program sarjana dapat diberikan predikat memuaskan, sangat memuaskan, atau </w:t>
            </w:r>
            <w:r w:rsidR="00F7555C" w:rsidRPr="001A36BE">
              <w:rPr>
                <w:rFonts w:ascii="Bookman Old Style" w:hAnsi="Bookman Old Style" w:cs="Arial"/>
                <w:szCs w:val="24"/>
              </w:rPr>
              <w:t>cum laude</w:t>
            </w:r>
            <w:r w:rsidRPr="009E616B">
              <w:rPr>
                <w:rFonts w:ascii="Bookman Old Style" w:hAnsi="Bookman Old Style" w:cs="Arial"/>
                <w:szCs w:val="24"/>
              </w:rPr>
              <w:t xml:space="preserve"> (pujian) dengan kriteria:  </w:t>
            </w:r>
          </w:p>
          <w:p w14:paraId="04C4265C" w14:textId="77777777" w:rsidR="003300B2" w:rsidRPr="00F7555C" w:rsidRDefault="003300B2" w:rsidP="00C96825">
            <w:pPr>
              <w:numPr>
                <w:ilvl w:val="0"/>
                <w:numId w:val="33"/>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 xml:space="preserve">dinyatakan lulus dengan predikat memuaskan apabila mencapai indeks IPK 2,76 (dua koma tujuh enam) sampai dengan 3,00 (tiga koma nol nol); </w:t>
            </w:r>
          </w:p>
          <w:p w14:paraId="740051CA" w14:textId="77777777" w:rsidR="003300B2" w:rsidRPr="00F7555C" w:rsidRDefault="003300B2" w:rsidP="00C96825">
            <w:pPr>
              <w:numPr>
                <w:ilvl w:val="0"/>
                <w:numId w:val="33"/>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dinyatakan lulus dengan predikat sangat memuaskan apabila mencapai IPK 3,01 (tiga koma nol satu) sampai dengan 3,50 (tiga koma lima nol); dan</w:t>
            </w:r>
          </w:p>
          <w:p w14:paraId="4B4E9F54" w14:textId="77E2666D" w:rsidR="003300B2" w:rsidRPr="009E616B" w:rsidRDefault="003300B2" w:rsidP="00C96825">
            <w:pPr>
              <w:numPr>
                <w:ilvl w:val="0"/>
                <w:numId w:val="33"/>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dinyatakan</w:t>
            </w:r>
            <w:r w:rsidRPr="009E616B">
              <w:rPr>
                <w:rFonts w:ascii="Bookman Old Style" w:hAnsi="Bookman Old Style" w:cs="Arial"/>
                <w:szCs w:val="24"/>
              </w:rPr>
              <w:t xml:space="preserve"> lulus dengan predikat </w:t>
            </w:r>
            <w:r w:rsidR="00F7555C" w:rsidRPr="00F7555C">
              <w:rPr>
                <w:rFonts w:ascii="Bookman Old Style" w:hAnsi="Bookman Old Style" w:cs="Arial"/>
                <w:i/>
                <w:szCs w:val="24"/>
              </w:rPr>
              <w:t>cum laude</w:t>
            </w:r>
            <w:r w:rsidRPr="009E616B">
              <w:rPr>
                <w:rFonts w:ascii="Bookman Old Style" w:hAnsi="Bookman Old Style" w:cs="Arial"/>
                <w:szCs w:val="24"/>
              </w:rPr>
              <w:t xml:space="preserve"> (pujian) apabila mencapai IPK 3,51 (tiga koma lima satu) sampai dengan 4,00 (empat koma nol nol) dan nilai tidak diperoleh melalui program/ujian ulang serta nilai</w:t>
            </w:r>
            <w:r w:rsidRPr="00F7555C">
              <w:rPr>
                <w:rFonts w:ascii="Bookman Old Style" w:hAnsi="Bookman Old Style" w:cs="Arial"/>
                <w:szCs w:val="24"/>
              </w:rPr>
              <w:t xml:space="preserve"> paling rendah</w:t>
            </w:r>
            <w:r w:rsidRPr="009E616B">
              <w:rPr>
                <w:rFonts w:ascii="Bookman Old Style" w:hAnsi="Bookman Old Style" w:cs="Arial"/>
                <w:szCs w:val="24"/>
              </w:rPr>
              <w:t xml:space="preserve"> B.</w:t>
            </w:r>
          </w:p>
          <w:p w14:paraId="2243378E" w14:textId="2BFAE9D4" w:rsidR="003300B2" w:rsidRPr="009E616B" w:rsidRDefault="003300B2" w:rsidP="00C96825">
            <w:pPr>
              <w:numPr>
                <w:ilvl w:val="0"/>
                <w:numId w:val="7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Kelulusan</w:t>
            </w:r>
            <w:r w:rsidRPr="00F7555C">
              <w:rPr>
                <w:rFonts w:ascii="Bookman Old Style" w:hAnsi="Bookman Old Style" w:cs="Arial"/>
                <w:szCs w:val="24"/>
              </w:rPr>
              <w:t xml:space="preserve"> m</w:t>
            </w:r>
            <w:r w:rsidRPr="009E616B">
              <w:rPr>
                <w:rFonts w:ascii="Bookman Old Style" w:hAnsi="Bookman Old Style" w:cs="Arial"/>
                <w:szCs w:val="24"/>
              </w:rPr>
              <w:t xml:space="preserve">ahasiswa dari program profesi, program magister, dan program doktor dapat diberikan predikat memuaskan, sangat memuaskan, dan </w:t>
            </w:r>
            <w:r w:rsidR="00F7555C" w:rsidRPr="00F7555C">
              <w:rPr>
                <w:rFonts w:ascii="Bookman Old Style" w:hAnsi="Bookman Old Style" w:cs="Arial"/>
                <w:i/>
                <w:szCs w:val="24"/>
              </w:rPr>
              <w:t>cum laude</w:t>
            </w:r>
            <w:r w:rsidRPr="009E616B">
              <w:rPr>
                <w:rFonts w:ascii="Bookman Old Style" w:hAnsi="Bookman Old Style" w:cs="Arial"/>
                <w:szCs w:val="24"/>
              </w:rPr>
              <w:t xml:space="preserve"> (pujian) dengan kriteria:  </w:t>
            </w:r>
          </w:p>
          <w:p w14:paraId="07B6F47E" w14:textId="77777777" w:rsidR="003300B2" w:rsidRPr="00F7555C" w:rsidRDefault="003300B2" w:rsidP="00C96825">
            <w:pPr>
              <w:numPr>
                <w:ilvl w:val="0"/>
                <w:numId w:val="34"/>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dinyatakan lulus dengan predikat memuaskan apabila mencapai IPK 3,00 (tiga koma nol-nol) sampai dengan 3,50 (tiga koma lima nol);</w:t>
            </w:r>
          </w:p>
          <w:p w14:paraId="10CE3834" w14:textId="77777777" w:rsidR="003300B2" w:rsidRPr="00F7555C" w:rsidRDefault="003300B2" w:rsidP="00C96825">
            <w:pPr>
              <w:numPr>
                <w:ilvl w:val="0"/>
                <w:numId w:val="34"/>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lastRenderedPageBreak/>
              <w:t>dinyatakan lulus dengan predikat sangat memuaskan apabila mencapai IPK 3,51 (tiga koma lima satu) sampai dengan 3,75 (tiga koma tujuh lima); dan</w:t>
            </w:r>
          </w:p>
          <w:p w14:paraId="524EDFBB" w14:textId="364A60D4" w:rsidR="003300B2" w:rsidRPr="009E616B" w:rsidRDefault="003300B2" w:rsidP="00C96825">
            <w:pPr>
              <w:numPr>
                <w:ilvl w:val="0"/>
                <w:numId w:val="34"/>
              </w:numPr>
              <w:tabs>
                <w:tab w:val="clear" w:pos="720"/>
                <w:tab w:val="left" w:pos="360"/>
                <w:tab w:val="num" w:pos="2770"/>
              </w:tabs>
              <w:spacing w:line="276" w:lineRule="auto"/>
              <w:ind w:left="952" w:right="-116" w:hanging="425"/>
              <w:jc w:val="both"/>
              <w:rPr>
                <w:rFonts w:ascii="Bookman Old Style" w:hAnsi="Bookman Old Style" w:cs="Arial"/>
                <w:szCs w:val="24"/>
              </w:rPr>
            </w:pPr>
            <w:r w:rsidRPr="00F7555C">
              <w:rPr>
                <w:rFonts w:ascii="Bookman Old Style" w:hAnsi="Bookman Old Style" w:cs="Arial"/>
                <w:szCs w:val="24"/>
              </w:rPr>
              <w:t xml:space="preserve">dinyatakan lulus dengan predikat </w:t>
            </w:r>
            <w:r w:rsidR="00F7555C" w:rsidRPr="00F7555C">
              <w:rPr>
                <w:rFonts w:ascii="Bookman Old Style" w:hAnsi="Bookman Old Style" w:cs="Arial"/>
                <w:szCs w:val="24"/>
              </w:rPr>
              <w:t>cum laude</w:t>
            </w:r>
            <w:r w:rsidRPr="00F7555C">
              <w:rPr>
                <w:rFonts w:ascii="Bookman Old Style" w:hAnsi="Bookman Old Style" w:cs="Arial"/>
                <w:szCs w:val="24"/>
              </w:rPr>
              <w:t xml:space="preserve"> (pujian) apabila mencapai IPK 3,76 (tiga koma tujuh enam) sampai dengan 4,00 (empat koma</w:t>
            </w:r>
            <w:r w:rsidRPr="009E616B">
              <w:rPr>
                <w:rFonts w:ascii="Bookman Old Style" w:hAnsi="Bookman Old Style" w:cs="Arial"/>
                <w:szCs w:val="24"/>
              </w:rPr>
              <w:t xml:space="preserve"> nol nol) dan nilai tidak diperoleh dari perbaikan nilai.</w:t>
            </w:r>
          </w:p>
          <w:p w14:paraId="36E9F5A8" w14:textId="77777777" w:rsidR="003300B2" w:rsidRPr="009E616B" w:rsidRDefault="003300B2" w:rsidP="001A36BE">
            <w:pPr>
              <w:spacing w:line="276" w:lineRule="auto"/>
              <w:ind w:right="-116"/>
              <w:jc w:val="both"/>
              <w:rPr>
                <w:rFonts w:ascii="Bookman Old Style" w:hAnsi="Bookman Old Style" w:cs="Arial"/>
                <w:szCs w:val="24"/>
              </w:rPr>
            </w:pPr>
          </w:p>
          <w:p w14:paraId="3CEE04C8" w14:textId="25692ACA" w:rsidR="003300B2" w:rsidRPr="009E616B" w:rsidRDefault="003300B2" w:rsidP="001A36BE">
            <w:pPr>
              <w:spacing w:line="276" w:lineRule="auto"/>
              <w:ind w:right="-116"/>
              <w:rPr>
                <w:rFonts w:ascii="Bookman Old Style" w:hAnsi="Bookman Old Style" w:cs="Arial"/>
                <w:szCs w:val="24"/>
              </w:rPr>
            </w:pPr>
            <w:r>
              <w:rPr>
                <w:rFonts w:ascii="Bookman Old Style" w:hAnsi="Bookman Old Style" w:cs="Arial"/>
                <w:szCs w:val="24"/>
              </w:rPr>
              <w:br w:type="page"/>
            </w:r>
            <w:r w:rsidRPr="009E616B">
              <w:rPr>
                <w:rFonts w:ascii="Bookman Old Style" w:hAnsi="Bookman Old Style" w:cs="Arial"/>
                <w:szCs w:val="24"/>
              </w:rPr>
              <w:t>Bagian Kesembilan</w:t>
            </w:r>
          </w:p>
          <w:p w14:paraId="123A4C91" w14:textId="77777777" w:rsidR="003300B2" w:rsidRPr="009E616B" w:rsidRDefault="003300B2" w:rsidP="001A36BE">
            <w:pPr>
              <w:spacing w:line="276" w:lineRule="auto"/>
              <w:ind w:right="-116"/>
              <w:rPr>
                <w:rFonts w:ascii="Bookman Old Style" w:hAnsi="Bookman Old Style" w:cs="Arial"/>
                <w:szCs w:val="24"/>
              </w:rPr>
            </w:pPr>
            <w:r w:rsidRPr="009E616B">
              <w:rPr>
                <w:rFonts w:ascii="Bookman Old Style" w:hAnsi="Bookman Old Style" w:cs="Arial"/>
                <w:szCs w:val="24"/>
              </w:rPr>
              <w:t>Wisuda</w:t>
            </w:r>
          </w:p>
          <w:p w14:paraId="61981D55" w14:textId="77777777" w:rsidR="003300B2" w:rsidRPr="009E616B" w:rsidRDefault="003300B2" w:rsidP="001A36BE">
            <w:pPr>
              <w:spacing w:line="276" w:lineRule="auto"/>
              <w:ind w:right="-116"/>
              <w:rPr>
                <w:rFonts w:ascii="Bookman Old Style" w:hAnsi="Bookman Old Style" w:cs="Arial"/>
                <w:szCs w:val="24"/>
              </w:rPr>
            </w:pPr>
          </w:p>
          <w:p w14:paraId="23AA2ABC"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25</w:t>
            </w:r>
          </w:p>
          <w:p w14:paraId="52363481" w14:textId="77777777" w:rsidR="003300B2" w:rsidRPr="009E616B" w:rsidRDefault="003300B2" w:rsidP="00C96825">
            <w:pPr>
              <w:numPr>
                <w:ilvl w:val="0"/>
                <w:numId w:val="7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Mahasiswa yang berhak diwisuda adalah mereka yang telah dinyatakan lulus dengan surat keputusan yudisium dari Dekan, Direktur, dan Ketua Program Studi serta telah memenuhi semua persyaratan.</w:t>
            </w:r>
          </w:p>
          <w:p w14:paraId="04891A46" w14:textId="77777777" w:rsidR="003300B2" w:rsidRPr="009E616B" w:rsidRDefault="003300B2" w:rsidP="00C96825">
            <w:pPr>
              <w:numPr>
                <w:ilvl w:val="0"/>
                <w:numId w:val="7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Wisuda diikuti setiap mahasiswa sebagai upacara pengukuhan yang membuktikan telah menyelesaikan studinya di Universitas Mataram.</w:t>
            </w:r>
          </w:p>
          <w:p w14:paraId="1AC1A801" w14:textId="77777777" w:rsidR="003300B2" w:rsidRPr="009E616B" w:rsidRDefault="003300B2" w:rsidP="00C96825">
            <w:pPr>
              <w:numPr>
                <w:ilvl w:val="0"/>
                <w:numId w:val="7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Wisuda dilaksanakan 4 (empat) kali dalam setahun atau sesuai kebutuhan.</w:t>
            </w:r>
          </w:p>
          <w:p w14:paraId="1256E729" w14:textId="77777777" w:rsidR="003300B2" w:rsidRPr="009E616B" w:rsidRDefault="003300B2" w:rsidP="00C96825">
            <w:pPr>
              <w:numPr>
                <w:ilvl w:val="0"/>
                <w:numId w:val="7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Penyelenggaraan upacara wisuda dikoordinasikan oleh Biro Akademik, Kemahasiswaan, dan Perencanaan (BAKP).</w:t>
            </w:r>
          </w:p>
          <w:p w14:paraId="2AEEDD99" w14:textId="77777777" w:rsidR="003300B2" w:rsidRPr="009E616B" w:rsidRDefault="003300B2" w:rsidP="00C96825">
            <w:pPr>
              <w:numPr>
                <w:ilvl w:val="0"/>
                <w:numId w:val="77"/>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Syarat-syarat dan tata cara serta teknis pelaksanaan wisuda akan ditetapkan dalam ketentuan tersendiri.</w:t>
            </w:r>
          </w:p>
          <w:p w14:paraId="28B7F7EC" w14:textId="77777777" w:rsidR="003300B2" w:rsidRPr="009E616B" w:rsidRDefault="003300B2" w:rsidP="00A91864">
            <w:pPr>
              <w:spacing w:line="276" w:lineRule="auto"/>
              <w:ind w:right="-116"/>
              <w:rPr>
                <w:rFonts w:ascii="Bookman Old Style" w:hAnsi="Bookman Old Style" w:cs="Arial"/>
                <w:szCs w:val="24"/>
              </w:rPr>
            </w:pPr>
          </w:p>
          <w:p w14:paraId="34AEDB32" w14:textId="31FD9275"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BAB VI</w:t>
            </w:r>
          </w:p>
          <w:p w14:paraId="331BEB6D"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MERDEKA BELAJAR – KAMPUS MERDEKA</w:t>
            </w:r>
          </w:p>
          <w:p w14:paraId="51237B67" w14:textId="77777777" w:rsidR="003300B2" w:rsidRPr="009E616B" w:rsidRDefault="003300B2" w:rsidP="00A91864">
            <w:pPr>
              <w:spacing w:line="276" w:lineRule="auto"/>
              <w:ind w:right="-116"/>
              <w:rPr>
                <w:rFonts w:ascii="Bookman Old Style" w:hAnsi="Bookman Old Style" w:cs="Arial"/>
                <w:szCs w:val="24"/>
              </w:rPr>
            </w:pPr>
          </w:p>
          <w:p w14:paraId="59421135"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26</w:t>
            </w:r>
          </w:p>
          <w:p w14:paraId="569B0295" w14:textId="77777777" w:rsidR="003300B2" w:rsidRPr="009E616B" w:rsidRDefault="003300B2" w:rsidP="00A91864">
            <w:pPr>
              <w:pStyle w:val="BodyText"/>
              <w:spacing w:after="0" w:line="276" w:lineRule="auto"/>
              <w:ind w:right="-116"/>
              <w:jc w:val="both"/>
              <w:rPr>
                <w:rFonts w:ascii="Bookman Old Style" w:hAnsi="Bookman Old Style"/>
                <w:szCs w:val="24"/>
              </w:rPr>
            </w:pPr>
            <w:r w:rsidRPr="003341FB">
              <w:rPr>
                <w:rFonts w:ascii="Bookman Old Style" w:hAnsi="Bookman Old Style" w:cs="Arial"/>
                <w:szCs w:val="24"/>
              </w:rPr>
              <w:t>Kegiatan</w:t>
            </w:r>
            <w:r w:rsidRPr="009E616B">
              <w:rPr>
                <w:rFonts w:ascii="Bookman Old Style" w:hAnsi="Bookman Old Style"/>
                <w:szCs w:val="24"/>
              </w:rPr>
              <w:t xml:space="preserve"> Merdeka Belajar-Kampus Merdeka mencakup: </w:t>
            </w:r>
          </w:p>
          <w:p w14:paraId="13BEF04A" w14:textId="77777777" w:rsidR="003300B2" w:rsidRPr="003341FB" w:rsidRDefault="003300B2" w:rsidP="00C96825">
            <w:pPr>
              <w:numPr>
                <w:ilvl w:val="0"/>
                <w:numId w:val="35"/>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bentuk kegiatan pembelajaran;</w:t>
            </w:r>
          </w:p>
          <w:p w14:paraId="1F14F86A" w14:textId="77777777" w:rsidR="003300B2" w:rsidRPr="003341FB" w:rsidRDefault="003300B2" w:rsidP="00C96825">
            <w:pPr>
              <w:numPr>
                <w:ilvl w:val="0"/>
                <w:numId w:val="35"/>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 xml:space="preserve">persyaratan peserta pembelajaran; </w:t>
            </w:r>
          </w:p>
          <w:p w14:paraId="028AB076" w14:textId="77777777" w:rsidR="003300B2" w:rsidRPr="003341FB" w:rsidRDefault="003300B2" w:rsidP="00C96825">
            <w:pPr>
              <w:numPr>
                <w:ilvl w:val="0"/>
                <w:numId w:val="35"/>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mekanisme pelaksanaan belajar;</w:t>
            </w:r>
          </w:p>
          <w:p w14:paraId="1DA049F4" w14:textId="77777777" w:rsidR="003300B2" w:rsidRPr="003341FB" w:rsidRDefault="003300B2" w:rsidP="00C96825">
            <w:pPr>
              <w:numPr>
                <w:ilvl w:val="0"/>
                <w:numId w:val="35"/>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kemitraan;</w:t>
            </w:r>
          </w:p>
          <w:p w14:paraId="2941DA21" w14:textId="77777777" w:rsidR="003300B2" w:rsidRPr="003341FB" w:rsidRDefault="003300B2" w:rsidP="00C96825">
            <w:pPr>
              <w:numPr>
                <w:ilvl w:val="0"/>
                <w:numId w:val="35"/>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peran pihak terkait; dan</w:t>
            </w:r>
          </w:p>
          <w:p w14:paraId="5E59EF37" w14:textId="77777777" w:rsidR="003300B2" w:rsidRPr="003341FB" w:rsidRDefault="003300B2" w:rsidP="00C96825">
            <w:pPr>
              <w:numPr>
                <w:ilvl w:val="0"/>
                <w:numId w:val="35"/>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penjaminan mutu.</w:t>
            </w:r>
          </w:p>
          <w:p w14:paraId="3F947BB9" w14:textId="77777777" w:rsidR="001A36BE" w:rsidRDefault="001A36BE" w:rsidP="00A91864">
            <w:pPr>
              <w:spacing w:line="276" w:lineRule="auto"/>
              <w:ind w:right="-116"/>
              <w:rPr>
                <w:rFonts w:ascii="Bookman Old Style" w:hAnsi="Bookman Old Style" w:cs="Arial"/>
                <w:szCs w:val="24"/>
              </w:rPr>
            </w:pPr>
          </w:p>
          <w:p w14:paraId="7248B494" w14:textId="77777777" w:rsidR="001A36BE" w:rsidRDefault="001A36BE" w:rsidP="00A91864">
            <w:pPr>
              <w:spacing w:line="276" w:lineRule="auto"/>
              <w:ind w:right="-116"/>
              <w:rPr>
                <w:rFonts w:ascii="Bookman Old Style" w:hAnsi="Bookman Old Style" w:cs="Arial"/>
                <w:szCs w:val="24"/>
              </w:rPr>
            </w:pPr>
          </w:p>
          <w:p w14:paraId="4A456249" w14:textId="77777777" w:rsidR="001A36BE" w:rsidRDefault="001A36BE" w:rsidP="00A91864">
            <w:pPr>
              <w:spacing w:line="276" w:lineRule="auto"/>
              <w:ind w:right="-116"/>
              <w:rPr>
                <w:rFonts w:ascii="Bookman Old Style" w:hAnsi="Bookman Old Style" w:cs="Arial"/>
                <w:szCs w:val="24"/>
              </w:rPr>
            </w:pPr>
          </w:p>
          <w:p w14:paraId="21D7879F" w14:textId="77777777" w:rsidR="001A36BE" w:rsidRDefault="001A36BE" w:rsidP="00A91864">
            <w:pPr>
              <w:spacing w:line="276" w:lineRule="auto"/>
              <w:ind w:right="-116"/>
              <w:rPr>
                <w:rFonts w:ascii="Bookman Old Style" w:hAnsi="Bookman Old Style" w:cs="Arial"/>
                <w:szCs w:val="24"/>
              </w:rPr>
            </w:pPr>
          </w:p>
          <w:p w14:paraId="4D6641F1" w14:textId="77777777" w:rsidR="001A36BE" w:rsidRDefault="001A36BE" w:rsidP="00A91864">
            <w:pPr>
              <w:spacing w:line="276" w:lineRule="auto"/>
              <w:ind w:right="-116"/>
              <w:rPr>
                <w:rFonts w:ascii="Bookman Old Style" w:hAnsi="Bookman Old Style" w:cs="Arial"/>
                <w:szCs w:val="24"/>
              </w:rPr>
            </w:pPr>
          </w:p>
          <w:p w14:paraId="4B270344" w14:textId="77777777" w:rsidR="001A36BE" w:rsidRDefault="001A36BE" w:rsidP="00A91864">
            <w:pPr>
              <w:spacing w:line="276" w:lineRule="auto"/>
              <w:ind w:right="-116"/>
              <w:rPr>
                <w:rFonts w:ascii="Bookman Old Style" w:hAnsi="Bookman Old Style" w:cs="Arial"/>
                <w:szCs w:val="24"/>
              </w:rPr>
            </w:pPr>
          </w:p>
          <w:p w14:paraId="4757C24E" w14:textId="77777777" w:rsidR="001A36BE" w:rsidRDefault="001A36BE" w:rsidP="00A91864">
            <w:pPr>
              <w:spacing w:line="276" w:lineRule="auto"/>
              <w:ind w:right="-116"/>
              <w:rPr>
                <w:rFonts w:ascii="Bookman Old Style" w:hAnsi="Bookman Old Style" w:cs="Arial"/>
                <w:szCs w:val="24"/>
              </w:rPr>
            </w:pPr>
          </w:p>
          <w:p w14:paraId="606BB3A5" w14:textId="101316A0"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lastRenderedPageBreak/>
              <w:t>Bagian Kesatu</w:t>
            </w:r>
          </w:p>
          <w:p w14:paraId="1ED7B934"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Bentuk Kegiatan Pembelajaran</w:t>
            </w:r>
          </w:p>
          <w:p w14:paraId="54E8C7D2" w14:textId="77777777" w:rsidR="003300B2" w:rsidRPr="009E616B" w:rsidRDefault="003300B2" w:rsidP="00A91864">
            <w:pPr>
              <w:spacing w:line="276" w:lineRule="auto"/>
              <w:ind w:right="-116"/>
              <w:rPr>
                <w:rFonts w:ascii="Bookman Old Style" w:hAnsi="Bookman Old Style" w:cs="Arial"/>
                <w:szCs w:val="24"/>
              </w:rPr>
            </w:pPr>
          </w:p>
          <w:p w14:paraId="0146AB85"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27</w:t>
            </w:r>
          </w:p>
          <w:p w14:paraId="0F2EB3D5" w14:textId="77777777" w:rsidR="003300B2" w:rsidRPr="009E616B" w:rsidRDefault="003300B2" w:rsidP="00A91864">
            <w:pPr>
              <w:spacing w:line="276" w:lineRule="auto"/>
              <w:ind w:right="-116"/>
              <w:jc w:val="both"/>
              <w:rPr>
                <w:rFonts w:ascii="Bookman Old Style" w:hAnsi="Bookman Old Style"/>
                <w:szCs w:val="24"/>
              </w:rPr>
            </w:pPr>
            <w:r w:rsidRPr="009E616B">
              <w:rPr>
                <w:rFonts w:ascii="Bookman Old Style" w:hAnsi="Bookman Old Style" w:cs="Arial"/>
                <w:szCs w:val="24"/>
              </w:rPr>
              <w:t>Bentuk</w:t>
            </w:r>
            <w:r w:rsidRPr="009E616B">
              <w:rPr>
                <w:rFonts w:ascii="Bookman Old Style" w:hAnsi="Bookman Old Style"/>
                <w:szCs w:val="24"/>
              </w:rPr>
              <w:t xml:space="preserve"> kegiatan pembelajaran Merdeka Belajar-Kampus Merdeka sebagaimana dimaksud </w:t>
            </w:r>
            <w:r w:rsidRPr="009E616B">
              <w:rPr>
                <w:rFonts w:ascii="Bookman Old Style" w:hAnsi="Bookman Old Style"/>
                <w:szCs w:val="24"/>
                <w:lang w:val="en-US"/>
              </w:rPr>
              <w:t>dalam</w:t>
            </w:r>
            <w:r w:rsidRPr="009E616B">
              <w:rPr>
                <w:rFonts w:ascii="Bookman Old Style" w:hAnsi="Bookman Old Style"/>
                <w:szCs w:val="24"/>
              </w:rPr>
              <w:t xml:space="preserve"> pasal 26 huruf  (a) </w:t>
            </w:r>
            <w:r w:rsidRPr="009E616B">
              <w:rPr>
                <w:rFonts w:ascii="Bookman Old Style" w:hAnsi="Bookman Old Style"/>
                <w:szCs w:val="24"/>
                <w:lang w:val="en-US"/>
              </w:rPr>
              <w:t>meliputi:</w:t>
            </w:r>
            <w:r w:rsidRPr="009E616B">
              <w:rPr>
                <w:rFonts w:ascii="Bookman Old Style" w:hAnsi="Bookman Old Style"/>
                <w:szCs w:val="24"/>
              </w:rPr>
              <w:t xml:space="preserve">  </w:t>
            </w:r>
          </w:p>
          <w:p w14:paraId="0DB5B3CC" w14:textId="77777777" w:rsidR="003300B2" w:rsidRPr="003341FB" w:rsidRDefault="003300B2" w:rsidP="00C96825">
            <w:pPr>
              <w:numPr>
                <w:ilvl w:val="0"/>
                <w:numId w:val="36"/>
              </w:numPr>
              <w:tabs>
                <w:tab w:val="left" w:pos="360"/>
              </w:tabs>
              <w:spacing w:line="276" w:lineRule="auto"/>
              <w:ind w:left="360" w:right="-116"/>
              <w:jc w:val="both"/>
              <w:rPr>
                <w:rFonts w:ascii="Bookman Old Style" w:hAnsi="Bookman Old Style" w:cs="Arial"/>
                <w:szCs w:val="24"/>
              </w:rPr>
            </w:pPr>
            <w:r w:rsidRPr="003341FB">
              <w:rPr>
                <w:rFonts w:ascii="Bookman Old Style" w:hAnsi="Bookman Old Style" w:cs="Arial"/>
                <w:szCs w:val="24"/>
              </w:rPr>
              <w:t>pertukaran mahasiswa</w:t>
            </w:r>
          </w:p>
          <w:p w14:paraId="0EBF47AE" w14:textId="77777777" w:rsidR="003300B2" w:rsidRPr="003341FB" w:rsidRDefault="003300B2" w:rsidP="00C96825">
            <w:pPr>
              <w:numPr>
                <w:ilvl w:val="0"/>
                <w:numId w:val="36"/>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magang/praktek kerja lapangan</w:t>
            </w:r>
          </w:p>
          <w:p w14:paraId="5B2DA0A2" w14:textId="77777777" w:rsidR="003300B2" w:rsidRPr="003341FB" w:rsidRDefault="003300B2" w:rsidP="00C96825">
            <w:pPr>
              <w:numPr>
                <w:ilvl w:val="0"/>
                <w:numId w:val="36"/>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 xml:space="preserve">asistensi mengajar di satuan pendidikan </w:t>
            </w:r>
          </w:p>
          <w:p w14:paraId="007854D0" w14:textId="77777777" w:rsidR="003300B2" w:rsidRPr="003341FB" w:rsidRDefault="003300B2" w:rsidP="00C96825">
            <w:pPr>
              <w:numPr>
                <w:ilvl w:val="0"/>
                <w:numId w:val="36"/>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penelitian/riset</w:t>
            </w:r>
          </w:p>
          <w:p w14:paraId="235A6537" w14:textId="77777777" w:rsidR="003300B2" w:rsidRPr="003341FB" w:rsidRDefault="003300B2" w:rsidP="00C96825">
            <w:pPr>
              <w:numPr>
                <w:ilvl w:val="0"/>
                <w:numId w:val="36"/>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proyek kemanusiaan</w:t>
            </w:r>
          </w:p>
          <w:p w14:paraId="5DE9A48E" w14:textId="77777777" w:rsidR="003300B2" w:rsidRPr="003341FB" w:rsidRDefault="003300B2" w:rsidP="00C96825">
            <w:pPr>
              <w:numPr>
                <w:ilvl w:val="0"/>
                <w:numId w:val="36"/>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kegiatan wirausaha</w:t>
            </w:r>
          </w:p>
          <w:p w14:paraId="675ABC0E" w14:textId="77777777" w:rsidR="003300B2" w:rsidRPr="003341FB" w:rsidRDefault="003300B2" w:rsidP="00C96825">
            <w:pPr>
              <w:numPr>
                <w:ilvl w:val="0"/>
                <w:numId w:val="36"/>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studi/proyek independen</w:t>
            </w:r>
          </w:p>
          <w:p w14:paraId="1EED4CCA" w14:textId="77777777" w:rsidR="003300B2" w:rsidRPr="003341FB" w:rsidRDefault="003300B2" w:rsidP="00C96825">
            <w:pPr>
              <w:numPr>
                <w:ilvl w:val="0"/>
                <w:numId w:val="36"/>
              </w:numPr>
              <w:tabs>
                <w:tab w:val="clear" w:pos="720"/>
                <w:tab w:val="left" w:pos="360"/>
                <w:tab w:val="num" w:pos="2770"/>
              </w:tabs>
              <w:spacing w:line="276" w:lineRule="auto"/>
              <w:ind w:left="425" w:right="-116" w:hanging="425"/>
              <w:jc w:val="both"/>
              <w:rPr>
                <w:rFonts w:ascii="Bookman Old Style" w:hAnsi="Bookman Old Style" w:cs="Arial"/>
                <w:szCs w:val="24"/>
              </w:rPr>
            </w:pPr>
            <w:r w:rsidRPr="003341FB">
              <w:rPr>
                <w:rFonts w:ascii="Bookman Old Style" w:hAnsi="Bookman Old Style" w:cs="Arial"/>
                <w:szCs w:val="24"/>
              </w:rPr>
              <w:t>membangun desa/kuliah kerja nyata tematik</w:t>
            </w:r>
          </w:p>
          <w:p w14:paraId="10A7A3D9" w14:textId="77777777" w:rsidR="003300B2" w:rsidRPr="009E616B" w:rsidRDefault="003300B2" w:rsidP="00A91864">
            <w:pPr>
              <w:spacing w:line="276" w:lineRule="auto"/>
              <w:ind w:right="-116"/>
              <w:rPr>
                <w:rFonts w:ascii="Bookman Old Style" w:hAnsi="Bookman Old Style" w:cs="Arial"/>
                <w:szCs w:val="24"/>
              </w:rPr>
            </w:pPr>
          </w:p>
          <w:p w14:paraId="0A4573BB"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28</w:t>
            </w:r>
          </w:p>
          <w:p w14:paraId="257593BE" w14:textId="77777777" w:rsidR="003300B2" w:rsidRPr="003341FB" w:rsidRDefault="003300B2" w:rsidP="00C96825">
            <w:pPr>
              <w:numPr>
                <w:ilvl w:val="0"/>
                <w:numId w:val="78"/>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Bentuk pembelajaran Merdeka Belajar-Kampus Merdeka dapat dilakukan di dalam Program Studi dan di luar Program Studi.</w:t>
            </w:r>
          </w:p>
          <w:p w14:paraId="2AB1AC74" w14:textId="77777777" w:rsidR="003300B2" w:rsidRPr="003341FB" w:rsidRDefault="003300B2" w:rsidP="00C96825">
            <w:pPr>
              <w:numPr>
                <w:ilvl w:val="0"/>
                <w:numId w:val="78"/>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 xml:space="preserve">Bentuk kegiatan pembelajaran di luar program studi sebagaimana dimaksud pada ayat (1) terdiri atas: </w:t>
            </w:r>
          </w:p>
          <w:p w14:paraId="7D319C1A" w14:textId="77777777" w:rsidR="003300B2" w:rsidRPr="009E616B" w:rsidRDefault="003300B2" w:rsidP="00C96825">
            <w:pPr>
              <w:numPr>
                <w:ilvl w:val="0"/>
                <w:numId w:val="20"/>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pembelajaran pada Program Studi yang berbeda di Unram; </w:t>
            </w:r>
          </w:p>
          <w:p w14:paraId="733E99F6" w14:textId="77777777" w:rsidR="003300B2" w:rsidRPr="009E616B" w:rsidRDefault="003300B2" w:rsidP="00C96825">
            <w:pPr>
              <w:numPr>
                <w:ilvl w:val="0"/>
                <w:numId w:val="20"/>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pembelajaran pada Program Studi yang sama pada Perguruan Tinggi lain;  </w:t>
            </w:r>
          </w:p>
          <w:p w14:paraId="43A570C5" w14:textId="77777777" w:rsidR="003300B2" w:rsidRPr="009E616B" w:rsidRDefault="003300B2" w:rsidP="00C96825">
            <w:pPr>
              <w:numPr>
                <w:ilvl w:val="0"/>
                <w:numId w:val="20"/>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pembelajaran pada Program Studi lain pada Perguruan Tinggi lain; dan</w:t>
            </w:r>
          </w:p>
          <w:p w14:paraId="3CE41FE4" w14:textId="77777777" w:rsidR="003300B2" w:rsidRPr="009E616B" w:rsidRDefault="003300B2" w:rsidP="00C96825">
            <w:pPr>
              <w:numPr>
                <w:ilvl w:val="0"/>
                <w:numId w:val="20"/>
              </w:numPr>
              <w:tabs>
                <w:tab w:val="clear" w:pos="720"/>
                <w:tab w:val="left" w:pos="360"/>
                <w:tab w:val="num" w:pos="2770"/>
              </w:tabs>
              <w:spacing w:line="276" w:lineRule="auto"/>
              <w:ind w:left="952" w:right="-116" w:hanging="425"/>
              <w:jc w:val="both"/>
              <w:rPr>
                <w:rFonts w:ascii="Bookman Old Style" w:hAnsi="Bookman Old Style"/>
                <w:szCs w:val="24"/>
              </w:rPr>
            </w:pPr>
            <w:r w:rsidRPr="009E616B">
              <w:rPr>
                <w:rFonts w:ascii="Bookman Old Style" w:hAnsi="Bookman Old Style" w:cs="Arial"/>
                <w:szCs w:val="24"/>
                <w:lang w:val="en-US"/>
              </w:rPr>
              <w:t>pembelajaran pada</w:t>
            </w:r>
            <w:r w:rsidRPr="009E616B">
              <w:rPr>
                <w:rFonts w:ascii="Bookman Old Style" w:hAnsi="Bookman Old Style"/>
                <w:szCs w:val="24"/>
              </w:rPr>
              <w:t xml:space="preserve"> lembaga non perguruan tinggi.</w:t>
            </w:r>
          </w:p>
          <w:p w14:paraId="16A83E01" w14:textId="77777777" w:rsidR="003300B2" w:rsidRPr="003341FB" w:rsidRDefault="003300B2" w:rsidP="00C96825">
            <w:pPr>
              <w:numPr>
                <w:ilvl w:val="0"/>
                <w:numId w:val="78"/>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Proses pembelajaran di luar program studi sebagaimana dimaksud pada ayat (2) huruf b, huruf c dan huruf d dilaksanakan berdasarkan perjanjian kerjasama antara Unram dengan perguruan tinggi/lembaga lain yang terkait dan hasil kuliah diakui melalui mekanisme transfer sks.</w:t>
            </w:r>
          </w:p>
          <w:p w14:paraId="4F5F6D7A" w14:textId="77777777" w:rsidR="003300B2" w:rsidRPr="003341FB" w:rsidRDefault="003300B2" w:rsidP="00C96825">
            <w:pPr>
              <w:numPr>
                <w:ilvl w:val="0"/>
                <w:numId w:val="78"/>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 xml:space="preserve">Proses pembelajaran di luar Program Studi sebagaimana dimaksud pada ayat (2) dapat ditentukan oleh Kementerian dan/atau Rektor. </w:t>
            </w:r>
          </w:p>
          <w:p w14:paraId="1AF7B53E" w14:textId="77777777" w:rsidR="003300B2" w:rsidRPr="003341FB" w:rsidRDefault="003300B2" w:rsidP="00C96825">
            <w:pPr>
              <w:numPr>
                <w:ilvl w:val="0"/>
                <w:numId w:val="78"/>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Proses pembelajaran di luar program studi sebagaimana dimaksud pada ayat (2) dilaksanakan di bawah bimbingan dosen.</w:t>
            </w:r>
          </w:p>
          <w:p w14:paraId="2BF0CFC9" w14:textId="77777777" w:rsidR="003300B2" w:rsidRPr="003341FB" w:rsidRDefault="003300B2" w:rsidP="00C96825">
            <w:pPr>
              <w:numPr>
                <w:ilvl w:val="0"/>
                <w:numId w:val="78"/>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Proses pembelajaran di luar program studi sebagaimana dimaksud pada ayat (2) huruf c dan d dilaksanakan hanya bagi program sarjana di luar bidang kesehatan.</w:t>
            </w:r>
          </w:p>
          <w:p w14:paraId="506017B4" w14:textId="77777777" w:rsidR="003300B2" w:rsidRPr="009E616B" w:rsidRDefault="003300B2" w:rsidP="00A91864">
            <w:pPr>
              <w:spacing w:line="276" w:lineRule="auto"/>
              <w:ind w:right="-116"/>
              <w:jc w:val="both"/>
              <w:rPr>
                <w:rFonts w:ascii="Bookman Old Style" w:hAnsi="Bookman Old Style"/>
                <w:szCs w:val="24"/>
              </w:rPr>
            </w:pPr>
          </w:p>
          <w:p w14:paraId="117A2B63" w14:textId="77777777" w:rsidR="003300B2" w:rsidRPr="009E616B" w:rsidRDefault="003300B2" w:rsidP="00A91864">
            <w:pPr>
              <w:spacing w:line="276" w:lineRule="auto"/>
              <w:ind w:right="-116"/>
              <w:rPr>
                <w:rFonts w:ascii="Bookman Old Style" w:hAnsi="Bookman Old Style"/>
                <w:szCs w:val="24"/>
                <w:lang w:val="en-US"/>
              </w:rPr>
            </w:pPr>
            <w:r w:rsidRPr="009E616B">
              <w:rPr>
                <w:rFonts w:ascii="Bookman Old Style" w:hAnsi="Bookman Old Style"/>
                <w:szCs w:val="24"/>
              </w:rPr>
              <w:lastRenderedPageBreak/>
              <w:t>Pasal 29</w:t>
            </w:r>
          </w:p>
          <w:p w14:paraId="16DF2406" w14:textId="77777777" w:rsidR="003300B2" w:rsidRPr="003341FB" w:rsidRDefault="003300B2" w:rsidP="00C96825">
            <w:pPr>
              <w:numPr>
                <w:ilvl w:val="0"/>
                <w:numId w:val="79"/>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Mahasiswa dapat mengambil sks di program studi yang berbeda di lingkungan Unram sebagaimana dimaksud dalam Pasal 28 ayat (2) huruf a paling lama 1 (satu) semester atau setara dengan 20 (dua puluh) sks.</w:t>
            </w:r>
          </w:p>
          <w:p w14:paraId="0975B05B" w14:textId="77777777" w:rsidR="003300B2" w:rsidRPr="003341FB" w:rsidRDefault="003300B2" w:rsidP="00C96825">
            <w:pPr>
              <w:numPr>
                <w:ilvl w:val="0"/>
                <w:numId w:val="79"/>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Mahasiswa dapat mengambil sks di program studi yang sama pada perguruan tinggi lain atau program studi lain pada perguruan tinggi lain atau pada lembaga non perguruan tinggi sebagaimana dimaksud dalam Pasal 28 ayat (2) huruf b, huruf c dan huruf d paling lama 2 (dua) semester atau setara dengan 40 (empat puluh) sks.</w:t>
            </w:r>
          </w:p>
          <w:p w14:paraId="02FB530D" w14:textId="77777777" w:rsidR="003300B2" w:rsidRPr="009E616B" w:rsidRDefault="003300B2" w:rsidP="00A91864">
            <w:pPr>
              <w:spacing w:line="276" w:lineRule="auto"/>
              <w:ind w:right="-116"/>
              <w:rPr>
                <w:rFonts w:ascii="Bookman Old Style" w:hAnsi="Bookman Old Style"/>
                <w:szCs w:val="24"/>
              </w:rPr>
            </w:pPr>
          </w:p>
          <w:p w14:paraId="7EADD1D7"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Pasal 30</w:t>
            </w:r>
          </w:p>
          <w:p w14:paraId="6D58272E" w14:textId="77777777" w:rsidR="003300B2" w:rsidRPr="009E616B" w:rsidRDefault="003300B2" w:rsidP="00A91864">
            <w:pPr>
              <w:spacing w:line="276" w:lineRule="auto"/>
              <w:ind w:right="-116"/>
              <w:jc w:val="both"/>
              <w:rPr>
                <w:rFonts w:ascii="Bookman Old Style" w:hAnsi="Bookman Old Style"/>
                <w:szCs w:val="24"/>
              </w:rPr>
            </w:pPr>
            <w:r w:rsidRPr="009E616B">
              <w:rPr>
                <w:rFonts w:ascii="Bookman Old Style" w:hAnsi="Bookman Old Style"/>
                <w:szCs w:val="24"/>
                <w:lang w:val="en-US"/>
              </w:rPr>
              <w:t>Universitas/fakultas wajib memfasilitasi hak mahasiswa untuk mengambil sks sebagaimana dimaksu</w:t>
            </w:r>
            <w:r w:rsidRPr="009E616B">
              <w:rPr>
                <w:rFonts w:ascii="Bookman Old Style" w:hAnsi="Bookman Old Style"/>
                <w:szCs w:val="24"/>
              </w:rPr>
              <w:t xml:space="preserve">d dalam Pasal 29. </w:t>
            </w:r>
          </w:p>
          <w:p w14:paraId="69E40D37" w14:textId="77777777" w:rsidR="003300B2" w:rsidRPr="009E616B" w:rsidRDefault="003300B2" w:rsidP="00A91864">
            <w:pPr>
              <w:spacing w:line="276" w:lineRule="auto"/>
              <w:ind w:right="-116"/>
              <w:jc w:val="both"/>
              <w:rPr>
                <w:rFonts w:ascii="Bookman Old Style" w:hAnsi="Bookman Old Style"/>
                <w:szCs w:val="24"/>
              </w:rPr>
            </w:pPr>
          </w:p>
          <w:p w14:paraId="6CDBDA68"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Bagian Kedua</w:t>
            </w:r>
          </w:p>
          <w:p w14:paraId="4956C968"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Persyaratan Peserta Pembelajaran</w:t>
            </w:r>
          </w:p>
          <w:p w14:paraId="21797DEA"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 xml:space="preserve"> </w:t>
            </w:r>
          </w:p>
          <w:p w14:paraId="4CE03966"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Pasal 31</w:t>
            </w:r>
          </w:p>
          <w:p w14:paraId="5106CB28" w14:textId="77777777" w:rsidR="003300B2" w:rsidRPr="003341FB" w:rsidRDefault="003300B2" w:rsidP="00C96825">
            <w:pPr>
              <w:numPr>
                <w:ilvl w:val="0"/>
                <w:numId w:val="80"/>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 xml:space="preserve">Persyaratan peserta pembelajaran sebagaimana dimaksud dalam Pasal 26 huruf b, merupakan Kriteria mahasiswa untuk dapat mengikuti kegiatan pembelajaran sebagai berikut:  </w:t>
            </w:r>
          </w:p>
          <w:p w14:paraId="0CAC93DA" w14:textId="77777777" w:rsidR="003300B2" w:rsidRPr="009E616B" w:rsidRDefault="003300B2" w:rsidP="00C96825">
            <w:pPr>
              <w:numPr>
                <w:ilvl w:val="0"/>
                <w:numId w:val="21"/>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 xml:space="preserve">mahasiswa yang berasal dari perguruan tinggi negeri dan terakreditasi; </w:t>
            </w:r>
          </w:p>
          <w:p w14:paraId="53B0CF43" w14:textId="77777777" w:rsidR="003300B2" w:rsidRPr="009E616B" w:rsidRDefault="003300B2" w:rsidP="00C96825">
            <w:pPr>
              <w:numPr>
                <w:ilvl w:val="0"/>
                <w:numId w:val="21"/>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mahasiswa aktif terdaftar di Pangkalan Data Pendidikan Tinggi (PDDIKTI); dan</w:t>
            </w:r>
          </w:p>
          <w:p w14:paraId="410C189A" w14:textId="77777777" w:rsidR="003300B2" w:rsidRPr="009E616B" w:rsidRDefault="003300B2" w:rsidP="00C96825">
            <w:pPr>
              <w:numPr>
                <w:ilvl w:val="0"/>
                <w:numId w:val="21"/>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mahasiswa yang telah lulus paling sedikit 80 sks dengan IPK paling rendah 3,00.</w:t>
            </w:r>
          </w:p>
          <w:p w14:paraId="0818AEEE" w14:textId="77777777" w:rsidR="003300B2" w:rsidRPr="003341FB" w:rsidRDefault="003300B2" w:rsidP="00C96825">
            <w:pPr>
              <w:numPr>
                <w:ilvl w:val="0"/>
                <w:numId w:val="80"/>
              </w:numPr>
              <w:spacing w:line="276" w:lineRule="auto"/>
              <w:ind w:left="527" w:right="-116" w:hanging="527"/>
              <w:jc w:val="both"/>
              <w:rPr>
                <w:rFonts w:ascii="Bookman Old Style" w:hAnsi="Bookman Old Style" w:cs="Arial"/>
                <w:szCs w:val="24"/>
              </w:rPr>
            </w:pPr>
            <w:r w:rsidRPr="003341FB">
              <w:rPr>
                <w:rFonts w:ascii="Bookman Old Style" w:hAnsi="Bookman Old Style" w:cs="Arial"/>
                <w:szCs w:val="24"/>
              </w:rPr>
              <w:t xml:space="preserve">Mahasiswa sebagai peserta pembelajaran wajib: </w:t>
            </w:r>
          </w:p>
          <w:p w14:paraId="35FB91EA" w14:textId="77777777" w:rsidR="003300B2" w:rsidRPr="009E616B" w:rsidRDefault="003300B2" w:rsidP="00C96825">
            <w:pPr>
              <w:numPr>
                <w:ilvl w:val="0"/>
                <w:numId w:val="37"/>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merencanakan program mata kuliah/program yang akan diambil di luar program studi dengan persetujuan dosen Pembimbing Akademik;</w:t>
            </w:r>
          </w:p>
          <w:p w14:paraId="0F19935B" w14:textId="77777777" w:rsidR="003300B2" w:rsidRPr="009E616B" w:rsidRDefault="003300B2" w:rsidP="00C96825">
            <w:pPr>
              <w:numPr>
                <w:ilvl w:val="0"/>
                <w:numId w:val="37"/>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 xml:space="preserve">mendaftar program kegiatan luar program studi;  </w:t>
            </w:r>
          </w:p>
          <w:p w14:paraId="6336B943" w14:textId="77777777" w:rsidR="003300B2" w:rsidRPr="009E616B" w:rsidRDefault="003300B2" w:rsidP="00C96825">
            <w:pPr>
              <w:numPr>
                <w:ilvl w:val="0"/>
                <w:numId w:val="37"/>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melengkapi persyaratan kegiatan luar program studi, termasuk mengikuti seleksi bila ada;</w:t>
            </w:r>
          </w:p>
          <w:p w14:paraId="456E29D0" w14:textId="77777777" w:rsidR="003300B2" w:rsidRPr="009E616B" w:rsidRDefault="003300B2" w:rsidP="00C96825">
            <w:pPr>
              <w:numPr>
                <w:ilvl w:val="0"/>
                <w:numId w:val="37"/>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mengikuti program kegiatan luar program studi sesuai dengan ketentuan pedoman akademik yang ada; dan</w:t>
            </w:r>
          </w:p>
          <w:p w14:paraId="2E46EEAD" w14:textId="77777777" w:rsidR="003300B2" w:rsidRPr="003341FB" w:rsidRDefault="003300B2" w:rsidP="00C96825">
            <w:pPr>
              <w:numPr>
                <w:ilvl w:val="0"/>
                <w:numId w:val="37"/>
              </w:numPr>
              <w:tabs>
                <w:tab w:val="clear" w:pos="720"/>
                <w:tab w:val="num" w:pos="2770"/>
              </w:tabs>
              <w:spacing w:line="276" w:lineRule="auto"/>
              <w:ind w:left="977" w:right="-116" w:hanging="450"/>
              <w:jc w:val="both"/>
              <w:rPr>
                <w:rFonts w:ascii="Bookman Old Style" w:hAnsi="Bookman Old Style" w:cs="Arial"/>
                <w:szCs w:val="24"/>
                <w:lang w:val="en-US"/>
              </w:rPr>
            </w:pPr>
            <w:r w:rsidRPr="009E616B">
              <w:rPr>
                <w:rFonts w:ascii="Bookman Old Style" w:hAnsi="Bookman Old Style" w:cs="Arial"/>
                <w:szCs w:val="24"/>
                <w:lang w:val="en-US"/>
              </w:rPr>
              <w:t>menunjukkan surat keterangan sehat jasmani dan rohani serta bukti bebas narkoba dari instansi</w:t>
            </w:r>
            <w:r w:rsidRPr="003341FB">
              <w:rPr>
                <w:rFonts w:ascii="Bookman Old Style" w:hAnsi="Bookman Old Style" w:cs="Arial"/>
                <w:szCs w:val="24"/>
                <w:lang w:val="en-US"/>
              </w:rPr>
              <w:t xml:space="preserve"> yang berwenang.</w:t>
            </w:r>
          </w:p>
          <w:p w14:paraId="723F1BB7" w14:textId="77777777" w:rsidR="003300B2" w:rsidRPr="009E616B" w:rsidRDefault="003300B2" w:rsidP="00A91864">
            <w:pPr>
              <w:spacing w:line="276" w:lineRule="auto"/>
              <w:ind w:right="-116"/>
              <w:rPr>
                <w:rFonts w:ascii="Bookman Old Style" w:hAnsi="Bookman Old Style"/>
                <w:szCs w:val="24"/>
              </w:rPr>
            </w:pPr>
          </w:p>
          <w:p w14:paraId="1900F3DC" w14:textId="77777777" w:rsidR="003341FB" w:rsidRDefault="003341FB" w:rsidP="00A91864">
            <w:pPr>
              <w:spacing w:line="276" w:lineRule="auto"/>
              <w:ind w:right="-116"/>
              <w:rPr>
                <w:rFonts w:ascii="Bookman Old Style" w:hAnsi="Bookman Old Style"/>
                <w:szCs w:val="24"/>
              </w:rPr>
            </w:pPr>
          </w:p>
          <w:p w14:paraId="7A173682" w14:textId="23BCB1E2"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lastRenderedPageBreak/>
              <w:t>Bagian Ketiga</w:t>
            </w:r>
          </w:p>
          <w:p w14:paraId="67932351"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 xml:space="preserve"> Mekanisme Pelaksanaan Belajar </w:t>
            </w:r>
          </w:p>
          <w:p w14:paraId="12BED1A4" w14:textId="77777777" w:rsidR="003300B2" w:rsidRPr="009E616B" w:rsidRDefault="003300B2" w:rsidP="00A91864">
            <w:pPr>
              <w:spacing w:line="276" w:lineRule="auto"/>
              <w:ind w:right="-116"/>
              <w:rPr>
                <w:rFonts w:ascii="Bookman Old Style" w:hAnsi="Bookman Old Style"/>
                <w:szCs w:val="24"/>
              </w:rPr>
            </w:pPr>
          </w:p>
          <w:p w14:paraId="3D7D33AE"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Pasal 32</w:t>
            </w:r>
          </w:p>
          <w:p w14:paraId="07346F68" w14:textId="77777777" w:rsidR="003300B2" w:rsidRPr="009E616B" w:rsidRDefault="003300B2" w:rsidP="00A91864">
            <w:pPr>
              <w:spacing w:line="276" w:lineRule="auto"/>
              <w:ind w:right="-116"/>
              <w:jc w:val="both"/>
              <w:rPr>
                <w:rFonts w:ascii="Bookman Old Style" w:hAnsi="Bookman Old Style"/>
                <w:szCs w:val="24"/>
              </w:rPr>
            </w:pPr>
            <w:r w:rsidRPr="009E616B">
              <w:rPr>
                <w:rFonts w:ascii="Bookman Old Style" w:hAnsi="Bookman Old Style"/>
                <w:szCs w:val="24"/>
                <w:lang w:val="en-US"/>
              </w:rPr>
              <w:t>Mekanisme</w:t>
            </w:r>
            <w:r w:rsidRPr="009E616B">
              <w:rPr>
                <w:rFonts w:ascii="Bookman Old Style" w:hAnsi="Bookman Old Style"/>
                <w:szCs w:val="24"/>
              </w:rPr>
              <w:t xml:space="preserve"> pelaksanaan belajar di luar program studi sebagaimana dimaksud dalam Pasal 26 huruf c merupakan bagian utuh dari proses penyelesaian studi mahasiswa.</w:t>
            </w:r>
          </w:p>
          <w:p w14:paraId="01A2B06B" w14:textId="77777777" w:rsidR="003300B2" w:rsidRPr="009E616B" w:rsidRDefault="003300B2" w:rsidP="00A91864">
            <w:pPr>
              <w:spacing w:line="276" w:lineRule="auto"/>
              <w:ind w:right="-116"/>
              <w:rPr>
                <w:rFonts w:ascii="Bookman Old Style" w:hAnsi="Bookman Old Style"/>
                <w:szCs w:val="24"/>
              </w:rPr>
            </w:pPr>
          </w:p>
          <w:p w14:paraId="59569EDC" w14:textId="77777777" w:rsidR="003300B2" w:rsidRPr="009E616B" w:rsidRDefault="003300B2" w:rsidP="00A91864">
            <w:pPr>
              <w:spacing w:line="276" w:lineRule="auto"/>
              <w:ind w:right="-116"/>
              <w:rPr>
                <w:rFonts w:ascii="Bookman Old Style" w:hAnsi="Bookman Old Style"/>
                <w:szCs w:val="24"/>
                <w:lang w:val="en-US"/>
              </w:rPr>
            </w:pPr>
            <w:r w:rsidRPr="009E616B">
              <w:rPr>
                <w:rFonts w:ascii="Bookman Old Style" w:hAnsi="Bookman Old Style"/>
                <w:szCs w:val="24"/>
              </w:rPr>
              <w:t>Pasal 33</w:t>
            </w:r>
          </w:p>
          <w:p w14:paraId="6B193B48" w14:textId="77777777" w:rsidR="003300B2" w:rsidRPr="009E616B" w:rsidRDefault="003300B2" w:rsidP="00A91864">
            <w:pPr>
              <w:spacing w:line="276" w:lineRule="auto"/>
              <w:ind w:right="-116"/>
              <w:jc w:val="both"/>
              <w:rPr>
                <w:rFonts w:ascii="Bookman Old Style" w:hAnsi="Bookman Old Style"/>
                <w:szCs w:val="24"/>
              </w:rPr>
            </w:pPr>
            <w:r w:rsidRPr="009E616B">
              <w:rPr>
                <w:rFonts w:ascii="Bookman Old Style" w:hAnsi="Bookman Old Style"/>
                <w:szCs w:val="24"/>
              </w:rPr>
              <w:t xml:space="preserve">Mekanisme pelaksanaan belajar di luar program studi bagi mahasiswa Unram sebagai berikut: </w:t>
            </w:r>
          </w:p>
          <w:p w14:paraId="42042AE6" w14:textId="77777777" w:rsidR="003300B2" w:rsidRPr="003341FB" w:rsidRDefault="003300B2" w:rsidP="00C96825">
            <w:pPr>
              <w:numPr>
                <w:ilvl w:val="0"/>
                <w:numId w:val="38"/>
              </w:numPr>
              <w:tabs>
                <w:tab w:val="clear" w:pos="720"/>
                <w:tab w:val="num" w:pos="2770"/>
              </w:tabs>
              <w:spacing w:line="276" w:lineRule="auto"/>
              <w:ind w:left="450" w:right="-116" w:hanging="450"/>
              <w:jc w:val="both"/>
              <w:rPr>
                <w:rFonts w:ascii="Bookman Old Style" w:hAnsi="Bookman Old Style" w:cs="Arial"/>
                <w:szCs w:val="24"/>
                <w:lang w:val="en-US"/>
              </w:rPr>
            </w:pPr>
            <w:r w:rsidRPr="003341FB">
              <w:rPr>
                <w:rFonts w:ascii="Bookman Old Style" w:hAnsi="Bookman Old Style" w:cs="Arial"/>
                <w:szCs w:val="24"/>
                <w:lang w:val="en-US"/>
              </w:rPr>
              <w:t xml:space="preserve">mahasiswa mendaftar atau memilih paket mata kuliah yang dapat diambil di luar program studi melalui sistem informasi administrasi akademik; </w:t>
            </w:r>
          </w:p>
          <w:p w14:paraId="34EE8934" w14:textId="77777777" w:rsidR="003300B2" w:rsidRPr="003341FB" w:rsidRDefault="003300B2" w:rsidP="00C96825">
            <w:pPr>
              <w:numPr>
                <w:ilvl w:val="0"/>
                <w:numId w:val="38"/>
              </w:numPr>
              <w:tabs>
                <w:tab w:val="clear" w:pos="720"/>
                <w:tab w:val="num" w:pos="2770"/>
              </w:tabs>
              <w:spacing w:line="276" w:lineRule="auto"/>
              <w:ind w:left="450" w:right="-116" w:hanging="450"/>
              <w:jc w:val="both"/>
              <w:rPr>
                <w:rFonts w:ascii="Bookman Old Style" w:hAnsi="Bookman Old Style" w:cs="Arial"/>
                <w:szCs w:val="24"/>
                <w:lang w:val="en-US"/>
              </w:rPr>
            </w:pPr>
            <w:r w:rsidRPr="003341FB">
              <w:rPr>
                <w:rFonts w:ascii="Bookman Old Style" w:hAnsi="Bookman Old Style" w:cs="Arial"/>
                <w:szCs w:val="24"/>
                <w:lang w:val="en-US"/>
              </w:rPr>
              <w:t xml:space="preserve">mahasiswa mengikuti proses seleksi administrasi dan akademik sesuai tujuan kuliah di luar program studi; </w:t>
            </w:r>
          </w:p>
          <w:p w14:paraId="3E126CF4" w14:textId="77777777" w:rsidR="003300B2" w:rsidRPr="003341FB" w:rsidRDefault="003300B2" w:rsidP="00C96825">
            <w:pPr>
              <w:numPr>
                <w:ilvl w:val="0"/>
                <w:numId w:val="38"/>
              </w:numPr>
              <w:tabs>
                <w:tab w:val="clear" w:pos="720"/>
                <w:tab w:val="num" w:pos="2770"/>
              </w:tabs>
              <w:spacing w:line="276" w:lineRule="auto"/>
              <w:ind w:left="450" w:right="-116" w:hanging="450"/>
              <w:jc w:val="both"/>
              <w:rPr>
                <w:rFonts w:ascii="Bookman Old Style" w:hAnsi="Bookman Old Style" w:cs="Arial"/>
                <w:szCs w:val="24"/>
                <w:lang w:val="en-US"/>
              </w:rPr>
            </w:pPr>
            <w:r w:rsidRPr="003341FB">
              <w:rPr>
                <w:rFonts w:ascii="Bookman Old Style" w:hAnsi="Bookman Old Style" w:cs="Arial"/>
                <w:szCs w:val="24"/>
                <w:lang w:val="en-US"/>
              </w:rPr>
              <w:t xml:space="preserve">mahasiswa mengikuti perkuliahan di luar program studi hingga selesai sesuai waktu yang ditetapkan dengan dosen pembimbing dari Unram dan tempat pembelajaran di luar program studi; </w:t>
            </w:r>
          </w:p>
          <w:p w14:paraId="63EA970B" w14:textId="77777777" w:rsidR="003300B2" w:rsidRPr="003341FB" w:rsidRDefault="003300B2" w:rsidP="00C96825">
            <w:pPr>
              <w:numPr>
                <w:ilvl w:val="0"/>
                <w:numId w:val="38"/>
              </w:numPr>
              <w:tabs>
                <w:tab w:val="clear" w:pos="720"/>
                <w:tab w:val="num" w:pos="2770"/>
              </w:tabs>
              <w:spacing w:line="276" w:lineRule="auto"/>
              <w:ind w:left="450" w:right="-116" w:hanging="450"/>
              <w:jc w:val="both"/>
              <w:rPr>
                <w:rFonts w:ascii="Bookman Old Style" w:hAnsi="Bookman Old Style" w:cs="Arial"/>
                <w:szCs w:val="24"/>
                <w:lang w:val="en-US"/>
              </w:rPr>
            </w:pPr>
            <w:r w:rsidRPr="003341FB">
              <w:rPr>
                <w:rFonts w:ascii="Bookman Old Style" w:hAnsi="Bookman Old Style" w:cs="Arial"/>
                <w:szCs w:val="24"/>
                <w:lang w:val="en-US"/>
              </w:rPr>
              <w:t>penilaian dilakukan oleh dosen pembimbing dari Unram bersama dengan Pembimbing dari tempat pembelajaran di luar program studi (Pembimbing Industri/Dosen dari Perguruan Tinggi Penerima/ Pembimbing dari institusi);</w:t>
            </w:r>
          </w:p>
          <w:p w14:paraId="39B168FF" w14:textId="77777777" w:rsidR="003300B2" w:rsidRPr="003341FB" w:rsidRDefault="003300B2" w:rsidP="00C96825">
            <w:pPr>
              <w:numPr>
                <w:ilvl w:val="0"/>
                <w:numId w:val="38"/>
              </w:numPr>
              <w:tabs>
                <w:tab w:val="clear" w:pos="720"/>
                <w:tab w:val="num" w:pos="2770"/>
              </w:tabs>
              <w:spacing w:line="276" w:lineRule="auto"/>
              <w:ind w:left="450" w:right="-116" w:hanging="450"/>
              <w:jc w:val="both"/>
              <w:rPr>
                <w:rFonts w:ascii="Bookman Old Style" w:hAnsi="Bookman Old Style" w:cs="Arial"/>
                <w:szCs w:val="24"/>
                <w:lang w:val="en-US"/>
              </w:rPr>
            </w:pPr>
            <w:r w:rsidRPr="003341FB">
              <w:rPr>
                <w:rFonts w:ascii="Bookman Old Style" w:hAnsi="Bookman Old Style" w:cs="Arial"/>
                <w:szCs w:val="24"/>
                <w:lang w:val="en-US"/>
              </w:rPr>
              <w:t>mahasiswa mendapatkan nilai dari pembelajaran di luar program studi; dan</w:t>
            </w:r>
          </w:p>
          <w:p w14:paraId="6615DCF8" w14:textId="77777777" w:rsidR="003300B2" w:rsidRPr="003341FB" w:rsidRDefault="003300B2" w:rsidP="00C96825">
            <w:pPr>
              <w:numPr>
                <w:ilvl w:val="0"/>
                <w:numId w:val="38"/>
              </w:numPr>
              <w:tabs>
                <w:tab w:val="clear" w:pos="720"/>
                <w:tab w:val="num" w:pos="2770"/>
              </w:tabs>
              <w:spacing w:line="276" w:lineRule="auto"/>
              <w:ind w:left="450" w:right="-116" w:hanging="450"/>
              <w:jc w:val="both"/>
              <w:rPr>
                <w:rFonts w:ascii="Bookman Old Style" w:hAnsi="Bookman Old Style" w:cs="Arial"/>
                <w:szCs w:val="24"/>
                <w:lang w:val="en-US"/>
              </w:rPr>
            </w:pPr>
            <w:r w:rsidRPr="003341FB">
              <w:rPr>
                <w:rFonts w:ascii="Bookman Old Style" w:hAnsi="Bookman Old Style" w:cs="Arial"/>
                <w:szCs w:val="24"/>
                <w:lang w:val="en-US"/>
              </w:rPr>
              <w:t xml:space="preserve">Unram melalui Sistim Informasi Akademik (SIA) melakukan konversi dan pengakuan nilai serta bobot sks yang tertuang dalam Kartu Hasil Studi (KHS). </w:t>
            </w:r>
          </w:p>
          <w:p w14:paraId="6FCB0A3B" w14:textId="77777777" w:rsidR="003300B2" w:rsidRPr="009E616B" w:rsidRDefault="003300B2" w:rsidP="00A91864">
            <w:pPr>
              <w:spacing w:line="276" w:lineRule="auto"/>
              <w:ind w:right="-116"/>
              <w:rPr>
                <w:rFonts w:ascii="Bookman Old Style" w:hAnsi="Bookman Old Style"/>
                <w:szCs w:val="24"/>
              </w:rPr>
            </w:pPr>
          </w:p>
          <w:p w14:paraId="5B54681A" w14:textId="77777777" w:rsidR="003300B2" w:rsidRPr="009E616B" w:rsidRDefault="003300B2" w:rsidP="00A91864">
            <w:pPr>
              <w:spacing w:line="276" w:lineRule="auto"/>
              <w:ind w:right="-116"/>
              <w:rPr>
                <w:rFonts w:ascii="Bookman Old Style" w:hAnsi="Bookman Old Style"/>
                <w:szCs w:val="24"/>
                <w:lang w:val="en-US"/>
              </w:rPr>
            </w:pPr>
            <w:r w:rsidRPr="009E616B">
              <w:rPr>
                <w:rFonts w:ascii="Bookman Old Style" w:hAnsi="Bookman Old Style"/>
                <w:szCs w:val="24"/>
              </w:rPr>
              <w:t>Pasal 34</w:t>
            </w:r>
          </w:p>
          <w:p w14:paraId="502A9239" w14:textId="77777777" w:rsidR="003300B2" w:rsidRPr="009E616B" w:rsidRDefault="003300B2" w:rsidP="00A91864">
            <w:pPr>
              <w:spacing w:line="276" w:lineRule="auto"/>
              <w:ind w:right="-116"/>
              <w:jc w:val="both"/>
              <w:rPr>
                <w:rFonts w:ascii="Bookman Old Style" w:hAnsi="Bookman Old Style"/>
                <w:szCs w:val="24"/>
              </w:rPr>
            </w:pPr>
            <w:r w:rsidRPr="009E616B">
              <w:rPr>
                <w:rFonts w:ascii="Bookman Old Style" w:hAnsi="Bookman Old Style"/>
                <w:szCs w:val="24"/>
              </w:rPr>
              <w:t xml:space="preserve">Mekanisme pelaksanaan belajar di luar program studi bagi mahasiswa </w:t>
            </w:r>
            <w:r w:rsidRPr="009E616B">
              <w:rPr>
                <w:rFonts w:ascii="Bookman Old Style" w:hAnsi="Bookman Old Style"/>
                <w:szCs w:val="24"/>
                <w:lang w:val="en-US"/>
              </w:rPr>
              <w:t>dari</w:t>
            </w:r>
            <w:r w:rsidRPr="009E616B">
              <w:rPr>
                <w:rFonts w:ascii="Bookman Old Style" w:hAnsi="Bookman Old Style"/>
                <w:szCs w:val="24"/>
              </w:rPr>
              <w:t xml:space="preserve"> luar Unram sebagai berikut: </w:t>
            </w:r>
          </w:p>
          <w:p w14:paraId="0C387A50" w14:textId="77777777" w:rsidR="003300B2" w:rsidRPr="00487DA6" w:rsidRDefault="003300B2" w:rsidP="00C96825">
            <w:pPr>
              <w:numPr>
                <w:ilvl w:val="0"/>
                <w:numId w:val="39"/>
              </w:numPr>
              <w:tabs>
                <w:tab w:val="clear" w:pos="720"/>
                <w:tab w:val="num" w:pos="2770"/>
              </w:tabs>
              <w:spacing w:line="276" w:lineRule="auto"/>
              <w:ind w:left="450" w:right="-116" w:hanging="450"/>
              <w:jc w:val="both"/>
              <w:rPr>
                <w:rFonts w:ascii="Bookman Old Style" w:hAnsi="Bookman Old Style" w:cs="Arial"/>
                <w:szCs w:val="24"/>
                <w:lang w:val="en-US"/>
              </w:rPr>
            </w:pPr>
            <w:r w:rsidRPr="00487DA6">
              <w:rPr>
                <w:rFonts w:ascii="Bookman Old Style" w:hAnsi="Bookman Old Style" w:cs="Arial"/>
                <w:szCs w:val="24"/>
                <w:lang w:val="en-US"/>
              </w:rPr>
              <w:t xml:space="preserve">mahasiswa mendaftar atau memilih paket mata kuliah melalui Sistem Informasi Akademik (SIA); </w:t>
            </w:r>
          </w:p>
          <w:p w14:paraId="6DB90E39" w14:textId="77777777" w:rsidR="003300B2" w:rsidRPr="00487DA6" w:rsidRDefault="003300B2" w:rsidP="00C96825">
            <w:pPr>
              <w:numPr>
                <w:ilvl w:val="0"/>
                <w:numId w:val="39"/>
              </w:numPr>
              <w:tabs>
                <w:tab w:val="clear" w:pos="720"/>
                <w:tab w:val="num" w:pos="2770"/>
              </w:tabs>
              <w:spacing w:line="276" w:lineRule="auto"/>
              <w:ind w:left="450" w:right="-116" w:hanging="450"/>
              <w:jc w:val="both"/>
              <w:rPr>
                <w:rFonts w:ascii="Bookman Old Style" w:hAnsi="Bookman Old Style" w:cs="Arial"/>
                <w:szCs w:val="24"/>
                <w:lang w:val="en-US"/>
              </w:rPr>
            </w:pPr>
            <w:r w:rsidRPr="00487DA6">
              <w:rPr>
                <w:rFonts w:ascii="Bookman Old Style" w:hAnsi="Bookman Old Style" w:cs="Arial"/>
                <w:szCs w:val="24"/>
                <w:lang w:val="en-US"/>
              </w:rPr>
              <w:t xml:space="preserve">mahasiswa mengikuti proses seleksi administrasi dan akademik sesuai program studi yang dituju di Unram; </w:t>
            </w:r>
          </w:p>
          <w:p w14:paraId="6F63A5A1" w14:textId="77777777" w:rsidR="003300B2" w:rsidRPr="00487DA6" w:rsidRDefault="003300B2" w:rsidP="00C96825">
            <w:pPr>
              <w:numPr>
                <w:ilvl w:val="0"/>
                <w:numId w:val="39"/>
              </w:numPr>
              <w:tabs>
                <w:tab w:val="clear" w:pos="720"/>
                <w:tab w:val="num" w:pos="2770"/>
              </w:tabs>
              <w:spacing w:line="276" w:lineRule="auto"/>
              <w:ind w:left="450" w:right="-116" w:hanging="450"/>
              <w:jc w:val="both"/>
              <w:rPr>
                <w:rFonts w:ascii="Bookman Old Style" w:hAnsi="Bookman Old Style" w:cs="Arial"/>
                <w:szCs w:val="24"/>
                <w:lang w:val="en-US"/>
              </w:rPr>
            </w:pPr>
            <w:r w:rsidRPr="00487DA6">
              <w:rPr>
                <w:rFonts w:ascii="Bookman Old Style" w:hAnsi="Bookman Old Style" w:cs="Arial"/>
                <w:szCs w:val="24"/>
                <w:lang w:val="en-US"/>
              </w:rPr>
              <w:t xml:space="preserve">mahasiswa mengikuti perkuliahan hingga selesai sesuai waktu yang ditetapkan dengan dosen pembimbing dari perguruan tinggi asal dan dosen pembimbing dari Unram; </w:t>
            </w:r>
          </w:p>
          <w:p w14:paraId="5CD5F451" w14:textId="77777777" w:rsidR="003300B2" w:rsidRPr="00487DA6" w:rsidRDefault="003300B2" w:rsidP="00C96825">
            <w:pPr>
              <w:numPr>
                <w:ilvl w:val="0"/>
                <w:numId w:val="39"/>
              </w:numPr>
              <w:tabs>
                <w:tab w:val="clear" w:pos="720"/>
                <w:tab w:val="num" w:pos="2770"/>
              </w:tabs>
              <w:spacing w:line="276" w:lineRule="auto"/>
              <w:ind w:left="450" w:right="-116" w:hanging="450"/>
              <w:jc w:val="both"/>
              <w:rPr>
                <w:rFonts w:ascii="Bookman Old Style" w:hAnsi="Bookman Old Style" w:cs="Arial"/>
                <w:szCs w:val="24"/>
                <w:lang w:val="en-US"/>
              </w:rPr>
            </w:pPr>
            <w:r w:rsidRPr="00487DA6">
              <w:rPr>
                <w:rFonts w:ascii="Bookman Old Style" w:hAnsi="Bookman Old Style" w:cs="Arial"/>
                <w:szCs w:val="24"/>
                <w:lang w:val="en-US"/>
              </w:rPr>
              <w:t xml:space="preserve">penilaian dilakukan oleh dosen pembimbing dari Unram bersama dengan pembimbing dari program studi asal; </w:t>
            </w:r>
          </w:p>
          <w:p w14:paraId="170AB7BF" w14:textId="77777777" w:rsidR="003300B2" w:rsidRPr="00487DA6" w:rsidRDefault="003300B2" w:rsidP="00C96825">
            <w:pPr>
              <w:numPr>
                <w:ilvl w:val="0"/>
                <w:numId w:val="39"/>
              </w:numPr>
              <w:tabs>
                <w:tab w:val="clear" w:pos="720"/>
                <w:tab w:val="num" w:pos="2770"/>
              </w:tabs>
              <w:spacing w:line="276" w:lineRule="auto"/>
              <w:ind w:left="450" w:right="-116" w:hanging="450"/>
              <w:jc w:val="both"/>
              <w:rPr>
                <w:rFonts w:ascii="Bookman Old Style" w:hAnsi="Bookman Old Style" w:cs="Arial"/>
                <w:szCs w:val="24"/>
                <w:lang w:val="en-US"/>
              </w:rPr>
            </w:pPr>
            <w:r w:rsidRPr="00487DA6">
              <w:rPr>
                <w:rFonts w:ascii="Bookman Old Style" w:hAnsi="Bookman Old Style" w:cs="Arial"/>
                <w:szCs w:val="24"/>
                <w:lang w:val="en-US"/>
              </w:rPr>
              <w:t>mahasiswa yang memenuhi persyaratan mendapatkan nilai dari pembelajaran di Unram; dan</w:t>
            </w:r>
          </w:p>
          <w:p w14:paraId="1137D895" w14:textId="77777777" w:rsidR="003300B2" w:rsidRPr="00487DA6" w:rsidRDefault="003300B2" w:rsidP="00C96825">
            <w:pPr>
              <w:numPr>
                <w:ilvl w:val="0"/>
                <w:numId w:val="39"/>
              </w:numPr>
              <w:tabs>
                <w:tab w:val="clear" w:pos="720"/>
                <w:tab w:val="num" w:pos="2770"/>
              </w:tabs>
              <w:spacing w:line="276" w:lineRule="auto"/>
              <w:ind w:left="450" w:right="-116" w:hanging="450"/>
              <w:jc w:val="both"/>
              <w:rPr>
                <w:rFonts w:ascii="Bookman Old Style" w:hAnsi="Bookman Old Style" w:cs="Arial"/>
                <w:szCs w:val="24"/>
                <w:lang w:val="en-US"/>
              </w:rPr>
            </w:pPr>
            <w:r w:rsidRPr="00487DA6">
              <w:rPr>
                <w:rFonts w:ascii="Bookman Old Style" w:hAnsi="Bookman Old Style" w:cs="Arial"/>
                <w:szCs w:val="24"/>
                <w:lang w:val="en-US"/>
              </w:rPr>
              <w:lastRenderedPageBreak/>
              <w:t xml:space="preserve">Unram melalui Sistim Informasi Akademik (SIA) mengirim nilai yang diperoleh mahasiswa ke perguruan tinggi asal. </w:t>
            </w:r>
          </w:p>
          <w:p w14:paraId="267C7677" w14:textId="77777777" w:rsidR="003300B2" w:rsidRPr="009E616B" w:rsidRDefault="003300B2" w:rsidP="00A91864">
            <w:pPr>
              <w:spacing w:line="276" w:lineRule="auto"/>
              <w:ind w:right="-116"/>
              <w:rPr>
                <w:rFonts w:ascii="Bookman Old Style" w:hAnsi="Bookman Old Style"/>
                <w:szCs w:val="24"/>
              </w:rPr>
            </w:pPr>
          </w:p>
          <w:p w14:paraId="0FD97EC3" w14:textId="77777777" w:rsidR="003300B2" w:rsidRPr="009E616B" w:rsidRDefault="003300B2" w:rsidP="00A91864">
            <w:pPr>
              <w:spacing w:line="276" w:lineRule="auto"/>
              <w:ind w:right="-116"/>
              <w:rPr>
                <w:rFonts w:ascii="Bookman Old Style" w:hAnsi="Bookman Old Style"/>
                <w:szCs w:val="24"/>
                <w:lang w:val="en-US"/>
              </w:rPr>
            </w:pPr>
            <w:r w:rsidRPr="009E616B">
              <w:rPr>
                <w:rFonts w:ascii="Bookman Old Style" w:hAnsi="Bookman Old Style"/>
                <w:szCs w:val="24"/>
              </w:rPr>
              <w:t>Pasal 35</w:t>
            </w:r>
          </w:p>
          <w:p w14:paraId="25E0B5EA" w14:textId="77777777" w:rsidR="003300B2" w:rsidRPr="00487DA6" w:rsidRDefault="003300B2" w:rsidP="00C96825">
            <w:pPr>
              <w:numPr>
                <w:ilvl w:val="0"/>
                <w:numId w:val="81"/>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Program studi menyusun atau menyesuaikan kurikulum yang memfasilitasi mahasiswa untuk mengambil mata kuliah di program studi lain.</w:t>
            </w:r>
          </w:p>
          <w:p w14:paraId="38AF98E4" w14:textId="77777777" w:rsidR="003300B2" w:rsidRPr="00487DA6" w:rsidRDefault="003300B2" w:rsidP="00C96825">
            <w:pPr>
              <w:numPr>
                <w:ilvl w:val="0"/>
                <w:numId w:val="81"/>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Menentukan dan menawarkan mata kuliah yang dapat diambil oleh mahasiswa di luar program studi.</w:t>
            </w:r>
          </w:p>
          <w:p w14:paraId="43893639" w14:textId="77777777" w:rsidR="003300B2" w:rsidRPr="00487DA6" w:rsidRDefault="003300B2" w:rsidP="00C96825">
            <w:pPr>
              <w:numPr>
                <w:ilvl w:val="0"/>
                <w:numId w:val="81"/>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Mengatur kuota peserta yang mengambil mata kuliah yang ditawarkan dalam bentuk pembelajaran dalam program studi lain perguruan tinggi yang sama.</w:t>
            </w:r>
          </w:p>
          <w:p w14:paraId="01F208EB" w14:textId="49632055" w:rsidR="003300B2" w:rsidRPr="00487DA6" w:rsidRDefault="003300B2" w:rsidP="00C96825">
            <w:pPr>
              <w:numPr>
                <w:ilvl w:val="0"/>
                <w:numId w:val="81"/>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 xml:space="preserve">Mengatur jumlah </w:t>
            </w:r>
            <w:r w:rsidR="000C480C" w:rsidRPr="00487DA6">
              <w:rPr>
                <w:rFonts w:ascii="Bookman Old Style" w:hAnsi="Bookman Old Style" w:cs="Arial"/>
                <w:szCs w:val="24"/>
              </w:rPr>
              <w:t>SKS</w:t>
            </w:r>
            <w:r w:rsidRPr="00487DA6">
              <w:rPr>
                <w:rFonts w:ascii="Bookman Old Style" w:hAnsi="Bookman Old Style" w:cs="Arial"/>
                <w:szCs w:val="24"/>
              </w:rPr>
              <w:t xml:space="preserve"> yang dapat diambil dari program studi lain.</w:t>
            </w:r>
          </w:p>
          <w:p w14:paraId="3D4CDB8A" w14:textId="77777777" w:rsidR="003300B2" w:rsidRPr="00487DA6" w:rsidRDefault="003300B2" w:rsidP="00C96825">
            <w:pPr>
              <w:numPr>
                <w:ilvl w:val="0"/>
                <w:numId w:val="81"/>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 xml:space="preserve">Menyiapkan daftar mata kuliah, dosen, dan sarana pembelajaran dalam rangka pelaksanaan program belajar dari luar program studi dan luar Unram. </w:t>
            </w:r>
          </w:p>
          <w:p w14:paraId="488F1181" w14:textId="77777777" w:rsidR="003300B2" w:rsidRPr="009E616B" w:rsidRDefault="003300B2" w:rsidP="00A91864">
            <w:pPr>
              <w:spacing w:line="276" w:lineRule="auto"/>
              <w:ind w:right="-116"/>
              <w:rPr>
                <w:rFonts w:ascii="Bookman Old Style" w:hAnsi="Bookman Old Style"/>
                <w:szCs w:val="24"/>
              </w:rPr>
            </w:pPr>
          </w:p>
          <w:p w14:paraId="339F6093"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Bagian Keempat</w:t>
            </w:r>
          </w:p>
          <w:p w14:paraId="0448B1A9"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 xml:space="preserve">Kemitraan </w:t>
            </w:r>
          </w:p>
          <w:p w14:paraId="73D45418" w14:textId="77777777" w:rsidR="003300B2" w:rsidRPr="009E616B" w:rsidRDefault="003300B2" w:rsidP="00A91864">
            <w:pPr>
              <w:spacing w:line="276" w:lineRule="auto"/>
              <w:ind w:right="-116"/>
              <w:rPr>
                <w:rFonts w:ascii="Bookman Old Style" w:hAnsi="Bookman Old Style"/>
                <w:szCs w:val="24"/>
              </w:rPr>
            </w:pPr>
          </w:p>
          <w:p w14:paraId="33AB034C"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Pasal 36</w:t>
            </w:r>
          </w:p>
          <w:p w14:paraId="42AA47B6" w14:textId="26DA82EC" w:rsidR="003300B2" w:rsidRPr="00487DA6" w:rsidRDefault="003300B2" w:rsidP="00C96825">
            <w:pPr>
              <w:numPr>
                <w:ilvl w:val="0"/>
                <w:numId w:val="82"/>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Kemitraan sebagaimana dimaksud dalam Pasal 26 huruf d merupakan kemitraan antara Unram dengan perguruan tinggi, Dunia Usaha dan Dunia Industri dan/atau pihak lain berupa kegiatan dalam rangk</w:t>
            </w:r>
            <w:r w:rsidR="00487DA6">
              <w:rPr>
                <w:rFonts w:ascii="Bookman Old Style" w:hAnsi="Bookman Old Style" w:cs="Arial"/>
                <w:szCs w:val="24"/>
              </w:rPr>
              <w:t xml:space="preserve">a pelaksanaan merdeka belajar - </w:t>
            </w:r>
            <w:r w:rsidRPr="00487DA6">
              <w:rPr>
                <w:rFonts w:ascii="Bookman Old Style" w:hAnsi="Bookman Old Style" w:cs="Arial"/>
                <w:szCs w:val="24"/>
              </w:rPr>
              <w:t xml:space="preserve">kampus merdeka. </w:t>
            </w:r>
          </w:p>
          <w:p w14:paraId="198DE770" w14:textId="2A0E4E83" w:rsidR="003300B2" w:rsidRPr="00487DA6" w:rsidRDefault="003300B2" w:rsidP="00C96825">
            <w:pPr>
              <w:numPr>
                <w:ilvl w:val="0"/>
                <w:numId w:val="82"/>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Kemitraan Unram dengan perguruan tinggi dan lembaga lain dalam rangka pelaksanaan merdeka belaja</w:t>
            </w:r>
            <w:r w:rsidR="00487DA6">
              <w:rPr>
                <w:rFonts w:ascii="Bookman Old Style" w:hAnsi="Bookman Old Style" w:cs="Arial"/>
                <w:szCs w:val="24"/>
              </w:rPr>
              <w:t xml:space="preserve">r - </w:t>
            </w:r>
            <w:r w:rsidRPr="00487DA6">
              <w:rPr>
                <w:rFonts w:ascii="Bookman Old Style" w:hAnsi="Bookman Old Style" w:cs="Arial"/>
                <w:szCs w:val="24"/>
              </w:rPr>
              <w:t xml:space="preserve">kampus merdeka didasarkan atas Nota Kesepahaman, Nota Kerjasama, dan Perjanjian Kerjasama. </w:t>
            </w:r>
          </w:p>
          <w:p w14:paraId="73F470C0" w14:textId="77777777" w:rsidR="003300B2" w:rsidRPr="00487DA6" w:rsidRDefault="003300B2" w:rsidP="00C96825">
            <w:pPr>
              <w:numPr>
                <w:ilvl w:val="0"/>
                <w:numId w:val="82"/>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 xml:space="preserve">Kegiatan kemitraan dikoordinasikan oleh Bidang Perencanaan dan Kerja Sama Unram. </w:t>
            </w:r>
          </w:p>
          <w:p w14:paraId="03967761" w14:textId="77777777" w:rsidR="003300B2" w:rsidRPr="003E6359" w:rsidRDefault="003300B2" w:rsidP="003E6359">
            <w:pPr>
              <w:spacing w:line="276" w:lineRule="auto"/>
              <w:ind w:left="527" w:right="-116"/>
              <w:jc w:val="both"/>
              <w:rPr>
                <w:rFonts w:ascii="Bookman Old Style" w:hAnsi="Bookman Old Style" w:cs="Arial"/>
                <w:szCs w:val="24"/>
              </w:rPr>
            </w:pPr>
          </w:p>
          <w:p w14:paraId="3E6E8101"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 xml:space="preserve">   Bagian Kelima</w:t>
            </w:r>
          </w:p>
          <w:p w14:paraId="3057E91E"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 xml:space="preserve"> Peran Pihak Terkait</w:t>
            </w:r>
          </w:p>
          <w:p w14:paraId="3796F100" w14:textId="77777777" w:rsidR="003300B2" w:rsidRPr="009E616B" w:rsidRDefault="003300B2" w:rsidP="00A91864">
            <w:pPr>
              <w:spacing w:line="276" w:lineRule="auto"/>
              <w:ind w:right="-116"/>
              <w:rPr>
                <w:rFonts w:ascii="Bookman Old Style" w:hAnsi="Bookman Old Style"/>
                <w:szCs w:val="24"/>
              </w:rPr>
            </w:pPr>
          </w:p>
          <w:p w14:paraId="34A86352"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Pasal 37</w:t>
            </w:r>
          </w:p>
          <w:p w14:paraId="24AB212D" w14:textId="77777777" w:rsidR="00AF24B7" w:rsidRDefault="003300B2" w:rsidP="00C96825">
            <w:pPr>
              <w:numPr>
                <w:ilvl w:val="0"/>
                <w:numId w:val="83"/>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t xml:space="preserve">Pihak terkait dalam pelaksanaan kegiatan Merdeka Belajar-Kampus Merdeka sebagaimana dimaksud dalam Pasal 26 huruf e meliputi: </w:t>
            </w:r>
          </w:p>
          <w:p w14:paraId="3B99E833" w14:textId="6B86705F" w:rsidR="00AF24B7" w:rsidRPr="00AF24B7" w:rsidRDefault="00AF24B7" w:rsidP="00C96825">
            <w:pPr>
              <w:numPr>
                <w:ilvl w:val="0"/>
                <w:numId w:val="87"/>
              </w:numPr>
              <w:tabs>
                <w:tab w:val="clear" w:pos="720"/>
                <w:tab w:val="num" w:pos="2770"/>
              </w:tabs>
              <w:spacing w:line="276" w:lineRule="auto"/>
              <w:ind w:left="977" w:right="-116" w:hanging="450"/>
              <w:jc w:val="both"/>
              <w:rPr>
                <w:rFonts w:ascii="Bookman Old Style" w:hAnsi="Bookman Old Style" w:cs="Arial"/>
                <w:szCs w:val="24"/>
                <w:lang w:val="en-US"/>
              </w:rPr>
            </w:pPr>
            <w:r w:rsidRPr="00AF24B7">
              <w:rPr>
                <w:rFonts w:ascii="Bookman Old Style" w:hAnsi="Bookman Old Style" w:cs="Arial"/>
                <w:szCs w:val="24"/>
                <w:lang w:val="en-US"/>
              </w:rPr>
              <w:t>universitas;</w:t>
            </w:r>
          </w:p>
          <w:p w14:paraId="433E71F2" w14:textId="3C415982" w:rsidR="00AF24B7" w:rsidRPr="00AF24B7" w:rsidRDefault="00AF24B7" w:rsidP="00C96825">
            <w:pPr>
              <w:numPr>
                <w:ilvl w:val="0"/>
                <w:numId w:val="87"/>
              </w:numPr>
              <w:tabs>
                <w:tab w:val="clear" w:pos="720"/>
                <w:tab w:val="num" w:pos="2770"/>
              </w:tabs>
              <w:spacing w:line="276" w:lineRule="auto"/>
              <w:ind w:left="977" w:right="-116" w:hanging="450"/>
              <w:jc w:val="both"/>
              <w:rPr>
                <w:rFonts w:ascii="Bookman Old Style" w:hAnsi="Bookman Old Style" w:cs="Arial"/>
                <w:szCs w:val="24"/>
                <w:lang w:val="en-US"/>
              </w:rPr>
            </w:pPr>
            <w:r w:rsidRPr="00AF24B7">
              <w:rPr>
                <w:rFonts w:ascii="Bookman Old Style" w:hAnsi="Bookman Old Style" w:cs="Arial"/>
                <w:szCs w:val="24"/>
                <w:lang w:val="en-US"/>
              </w:rPr>
              <w:t>fakultas;</w:t>
            </w:r>
          </w:p>
          <w:p w14:paraId="2C8F7CF3" w14:textId="34486430" w:rsidR="00AF24B7" w:rsidRPr="00AF24B7" w:rsidRDefault="00AF24B7" w:rsidP="00C96825">
            <w:pPr>
              <w:numPr>
                <w:ilvl w:val="0"/>
                <w:numId w:val="87"/>
              </w:numPr>
              <w:tabs>
                <w:tab w:val="clear" w:pos="720"/>
                <w:tab w:val="num" w:pos="2770"/>
              </w:tabs>
              <w:spacing w:line="276" w:lineRule="auto"/>
              <w:ind w:left="977" w:right="-116" w:hanging="450"/>
              <w:jc w:val="both"/>
              <w:rPr>
                <w:rFonts w:ascii="Bookman Old Style" w:hAnsi="Bookman Old Style" w:cs="Arial"/>
                <w:szCs w:val="24"/>
                <w:lang w:val="en-US"/>
              </w:rPr>
            </w:pPr>
            <w:r w:rsidRPr="00AF24B7">
              <w:rPr>
                <w:rFonts w:ascii="Bookman Old Style" w:hAnsi="Bookman Old Style" w:cs="Arial"/>
                <w:szCs w:val="24"/>
                <w:lang w:val="en-US"/>
              </w:rPr>
              <w:t xml:space="preserve">program studi, dan </w:t>
            </w:r>
          </w:p>
          <w:p w14:paraId="3AF6FDDB" w14:textId="06ABCCF5" w:rsidR="003300B2" w:rsidRPr="00AF24B7" w:rsidRDefault="00AF24B7" w:rsidP="00C96825">
            <w:pPr>
              <w:numPr>
                <w:ilvl w:val="0"/>
                <w:numId w:val="87"/>
              </w:numPr>
              <w:tabs>
                <w:tab w:val="clear" w:pos="720"/>
                <w:tab w:val="num" w:pos="2770"/>
              </w:tabs>
              <w:spacing w:line="276" w:lineRule="auto"/>
              <w:ind w:left="977" w:right="-116" w:hanging="450"/>
              <w:jc w:val="both"/>
              <w:rPr>
                <w:rFonts w:ascii="Bookman Old Style" w:hAnsi="Bookman Old Style" w:cs="Arial"/>
                <w:szCs w:val="24"/>
                <w:lang w:val="en-US"/>
              </w:rPr>
            </w:pPr>
            <w:r w:rsidRPr="00AF24B7">
              <w:rPr>
                <w:rFonts w:ascii="Bookman Old Style" w:hAnsi="Bookman Old Style" w:cs="Arial"/>
                <w:szCs w:val="24"/>
                <w:lang w:val="en-US"/>
              </w:rPr>
              <w:t xml:space="preserve">mitra. </w:t>
            </w:r>
          </w:p>
          <w:p w14:paraId="307595D3" w14:textId="77777777" w:rsidR="003300B2" w:rsidRPr="00487DA6" w:rsidRDefault="003300B2" w:rsidP="00C96825">
            <w:pPr>
              <w:numPr>
                <w:ilvl w:val="0"/>
                <w:numId w:val="83"/>
              </w:numPr>
              <w:spacing w:line="276" w:lineRule="auto"/>
              <w:ind w:left="527" w:right="-116" w:hanging="527"/>
              <w:jc w:val="both"/>
              <w:rPr>
                <w:rFonts w:ascii="Bookman Old Style" w:hAnsi="Bookman Old Style" w:cs="Arial"/>
                <w:szCs w:val="24"/>
              </w:rPr>
            </w:pPr>
            <w:r w:rsidRPr="00487DA6">
              <w:rPr>
                <w:rFonts w:ascii="Bookman Old Style" w:hAnsi="Bookman Old Style" w:cs="Arial"/>
                <w:szCs w:val="24"/>
              </w:rPr>
              <w:lastRenderedPageBreak/>
              <w:t xml:space="preserve">Pihak terkait sebagaimana dimaksud pada ayat (1) memiliki tanggung jawab sesuai tugas masing-masing. </w:t>
            </w:r>
          </w:p>
          <w:p w14:paraId="2A017C45" w14:textId="77777777" w:rsidR="003300B2" w:rsidRPr="009E616B" w:rsidRDefault="003300B2" w:rsidP="00A91864">
            <w:pPr>
              <w:spacing w:line="276" w:lineRule="auto"/>
              <w:ind w:right="-116"/>
              <w:jc w:val="both"/>
              <w:rPr>
                <w:rFonts w:ascii="Bookman Old Style" w:hAnsi="Bookman Old Style"/>
                <w:szCs w:val="24"/>
              </w:rPr>
            </w:pPr>
          </w:p>
          <w:p w14:paraId="16093AE3" w14:textId="77777777" w:rsidR="003300B2" w:rsidRPr="00C8675E" w:rsidRDefault="003300B2" w:rsidP="00A91864">
            <w:pPr>
              <w:spacing w:line="276" w:lineRule="auto"/>
              <w:ind w:right="-116"/>
              <w:rPr>
                <w:rFonts w:ascii="Bookman Old Style" w:hAnsi="Bookman Old Style"/>
                <w:color w:val="000000" w:themeColor="text1"/>
                <w:szCs w:val="24"/>
                <w:lang w:val="en-US"/>
              </w:rPr>
            </w:pPr>
            <w:r w:rsidRPr="00C8675E">
              <w:rPr>
                <w:rFonts w:ascii="Bookman Old Style" w:hAnsi="Bookman Old Style"/>
                <w:color w:val="000000" w:themeColor="text1"/>
                <w:szCs w:val="24"/>
              </w:rPr>
              <w:t>Pasal 38</w:t>
            </w:r>
          </w:p>
          <w:p w14:paraId="7B24C571" w14:textId="77777777" w:rsidR="003300B2" w:rsidRPr="00C8675E" w:rsidRDefault="003300B2" w:rsidP="00C96825">
            <w:pPr>
              <w:numPr>
                <w:ilvl w:val="0"/>
                <w:numId w:val="88"/>
              </w:numPr>
              <w:spacing w:line="276" w:lineRule="auto"/>
              <w:ind w:left="527" w:right="-116" w:hanging="527"/>
              <w:jc w:val="both"/>
              <w:rPr>
                <w:rFonts w:ascii="Bookman Old Style" w:hAnsi="Bookman Old Style" w:cs="Arial"/>
                <w:color w:val="000000" w:themeColor="text1"/>
                <w:szCs w:val="24"/>
              </w:rPr>
            </w:pPr>
            <w:r w:rsidRPr="00AF24B7">
              <w:rPr>
                <w:rFonts w:ascii="Bookman Old Style" w:hAnsi="Bookman Old Style" w:cs="Arial"/>
                <w:szCs w:val="24"/>
              </w:rPr>
              <w:t>Unram</w:t>
            </w:r>
            <w:r w:rsidRPr="00C8675E">
              <w:rPr>
                <w:rFonts w:ascii="Bookman Old Style" w:hAnsi="Bookman Old Style" w:cs="Arial"/>
                <w:color w:val="000000" w:themeColor="text1"/>
                <w:szCs w:val="24"/>
              </w:rPr>
              <w:t xml:space="preserve"> </w:t>
            </w:r>
            <w:r w:rsidRPr="003E6359">
              <w:rPr>
                <w:rFonts w:ascii="Bookman Old Style" w:hAnsi="Bookman Old Style" w:cs="Arial"/>
                <w:szCs w:val="24"/>
              </w:rPr>
              <w:t>memiliki</w:t>
            </w:r>
            <w:r w:rsidRPr="00C8675E">
              <w:rPr>
                <w:rFonts w:ascii="Bookman Old Style" w:hAnsi="Bookman Old Style" w:cs="Arial"/>
                <w:color w:val="000000" w:themeColor="text1"/>
                <w:szCs w:val="24"/>
              </w:rPr>
              <w:t xml:space="preserve"> tugas: </w:t>
            </w:r>
          </w:p>
          <w:p w14:paraId="4CB77BFB" w14:textId="77777777" w:rsidR="003300B2" w:rsidRPr="009E616B" w:rsidRDefault="003300B2" w:rsidP="00C96825">
            <w:pPr>
              <w:numPr>
                <w:ilvl w:val="0"/>
                <w:numId w:val="22"/>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memfasilitasi hak bagi mahasiswa untuk mengambil pembelajaran di luar program studi;</w:t>
            </w:r>
          </w:p>
          <w:p w14:paraId="361C36CF" w14:textId="77777777" w:rsidR="003300B2" w:rsidRPr="009E616B" w:rsidRDefault="003300B2" w:rsidP="00C96825">
            <w:pPr>
              <w:numPr>
                <w:ilvl w:val="0"/>
                <w:numId w:val="22"/>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menetapkan kebijakan akademik untuk memfasilitasi kegiatan pembelajaran di luar program studi; dan  </w:t>
            </w:r>
          </w:p>
          <w:p w14:paraId="736F68E1" w14:textId="77777777" w:rsidR="003300B2" w:rsidRPr="009E616B" w:rsidRDefault="003300B2" w:rsidP="00C96825">
            <w:pPr>
              <w:numPr>
                <w:ilvl w:val="0"/>
                <w:numId w:val="22"/>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membuat dokumen kerja sama dalam bentuk nota kesepahaman (MoU) dengan mitra. </w:t>
            </w:r>
          </w:p>
          <w:p w14:paraId="14177D19" w14:textId="77777777" w:rsidR="003300B2" w:rsidRPr="00487DA6" w:rsidRDefault="003300B2" w:rsidP="00C96825">
            <w:pPr>
              <w:numPr>
                <w:ilvl w:val="0"/>
                <w:numId w:val="88"/>
              </w:numPr>
              <w:spacing w:line="276" w:lineRule="auto"/>
              <w:ind w:left="527" w:right="-116" w:hanging="527"/>
              <w:jc w:val="both"/>
              <w:rPr>
                <w:rFonts w:ascii="Bookman Old Style" w:hAnsi="Bookman Old Style" w:cs="Arial"/>
                <w:szCs w:val="24"/>
              </w:rPr>
            </w:pPr>
            <w:r w:rsidRPr="00AF24B7">
              <w:rPr>
                <w:rFonts w:ascii="Bookman Old Style" w:hAnsi="Bookman Old Style" w:cs="Arial"/>
                <w:szCs w:val="24"/>
              </w:rPr>
              <w:t>Fakultas</w:t>
            </w:r>
            <w:r w:rsidRPr="00487DA6">
              <w:rPr>
                <w:rFonts w:ascii="Bookman Old Style" w:hAnsi="Bookman Old Style" w:cs="Arial"/>
                <w:szCs w:val="24"/>
              </w:rPr>
              <w:t xml:space="preserve"> memiliki tugas: </w:t>
            </w:r>
          </w:p>
          <w:p w14:paraId="6426D736" w14:textId="77777777" w:rsidR="003300B2" w:rsidRPr="009E616B" w:rsidRDefault="003300B2" w:rsidP="00C96825">
            <w:pPr>
              <w:numPr>
                <w:ilvl w:val="0"/>
                <w:numId w:val="40"/>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menyiapkan fasilitasi daftar mata kuliah tingkat fakultas yang bisa diambil mahasiswa lintas program studi; dan</w:t>
            </w:r>
          </w:p>
          <w:p w14:paraId="411B161F" w14:textId="77777777" w:rsidR="003300B2" w:rsidRPr="00C8675E" w:rsidRDefault="003300B2" w:rsidP="00C96825">
            <w:pPr>
              <w:numPr>
                <w:ilvl w:val="0"/>
                <w:numId w:val="40"/>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menyiapkan dokumen kerja sama dalam bentuk Perjanjian Kerja</w:t>
            </w:r>
            <w:r w:rsidRPr="00C8675E">
              <w:rPr>
                <w:rFonts w:ascii="Bookman Old Style" w:hAnsi="Bookman Old Style" w:cs="Arial"/>
                <w:szCs w:val="24"/>
                <w:lang w:val="en-US"/>
              </w:rPr>
              <w:t xml:space="preserve"> Sama (PKS) dengan mitra yang relevan. </w:t>
            </w:r>
          </w:p>
          <w:p w14:paraId="472C857E" w14:textId="77777777" w:rsidR="003300B2" w:rsidRPr="00487DA6" w:rsidRDefault="003300B2" w:rsidP="00C96825">
            <w:pPr>
              <w:numPr>
                <w:ilvl w:val="0"/>
                <w:numId w:val="88"/>
              </w:numPr>
              <w:spacing w:line="276" w:lineRule="auto"/>
              <w:ind w:left="527" w:right="-116" w:hanging="527"/>
              <w:jc w:val="both"/>
              <w:rPr>
                <w:rFonts w:ascii="Bookman Old Style" w:hAnsi="Bookman Old Style" w:cs="Arial"/>
                <w:szCs w:val="24"/>
              </w:rPr>
            </w:pPr>
            <w:r w:rsidRPr="003E6359">
              <w:rPr>
                <w:rFonts w:ascii="Bookman Old Style" w:hAnsi="Bookman Old Style" w:cs="Arial"/>
                <w:color w:val="000000" w:themeColor="text1"/>
                <w:szCs w:val="24"/>
              </w:rPr>
              <w:t>Program</w:t>
            </w:r>
            <w:r w:rsidRPr="00487DA6">
              <w:rPr>
                <w:rFonts w:ascii="Bookman Old Style" w:hAnsi="Bookman Old Style" w:cs="Arial"/>
                <w:szCs w:val="24"/>
              </w:rPr>
              <w:t xml:space="preserve"> Studi memiliki tugas: </w:t>
            </w:r>
          </w:p>
          <w:p w14:paraId="120A11A3" w14:textId="77777777" w:rsidR="003300B2" w:rsidRPr="009E616B" w:rsidRDefault="003300B2" w:rsidP="00C96825">
            <w:pPr>
              <w:numPr>
                <w:ilvl w:val="0"/>
                <w:numId w:val="41"/>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menyusun atau menyesuaikan kurikulum dengan model implementasi kampus merdeka; </w:t>
            </w:r>
          </w:p>
          <w:p w14:paraId="27534C0B" w14:textId="77777777" w:rsidR="003300B2" w:rsidRPr="009E616B" w:rsidRDefault="003300B2" w:rsidP="00C96825">
            <w:pPr>
              <w:numPr>
                <w:ilvl w:val="0"/>
                <w:numId w:val="41"/>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memfasilitasi mahasiswa yang akan mengambil pembelajaran lintas program studi dalam Perguruan Tinggi;</w:t>
            </w:r>
          </w:p>
          <w:p w14:paraId="419913D1" w14:textId="77777777" w:rsidR="003300B2" w:rsidRPr="009E616B" w:rsidRDefault="003300B2" w:rsidP="00C96825">
            <w:pPr>
              <w:numPr>
                <w:ilvl w:val="0"/>
                <w:numId w:val="41"/>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menawarkan mata kuliah yang bisa diambil oleh mahasiswa dari luar program studi dan luar Perguruan Tinggi beserta persyaratannya;</w:t>
            </w:r>
          </w:p>
          <w:p w14:paraId="289A2041" w14:textId="77777777" w:rsidR="003300B2" w:rsidRPr="009E616B" w:rsidRDefault="003300B2" w:rsidP="00C96825">
            <w:pPr>
              <w:numPr>
                <w:ilvl w:val="0"/>
                <w:numId w:val="41"/>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melakukan ekuivalensi mata kuliah dengan kegiatan pembelajaran luar program studi dan luar Perguruan Tinggi; dan</w:t>
            </w:r>
          </w:p>
          <w:p w14:paraId="3BD42399" w14:textId="77777777" w:rsidR="003300B2" w:rsidRPr="00C8675E" w:rsidRDefault="003300B2" w:rsidP="00C96825">
            <w:pPr>
              <w:numPr>
                <w:ilvl w:val="0"/>
                <w:numId w:val="41"/>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jika ada mata kuliah/sks yang belum terpenuhi dari kegiatan pembelajaran luar program studi dan luar Perguruan Tinggi, disiapkan alternatif mata</w:t>
            </w:r>
            <w:r w:rsidRPr="00C8675E">
              <w:rPr>
                <w:rFonts w:ascii="Bookman Old Style" w:hAnsi="Bookman Old Style" w:cs="Arial"/>
                <w:szCs w:val="24"/>
                <w:lang w:val="en-US"/>
              </w:rPr>
              <w:t xml:space="preserve"> kuliah daring.  </w:t>
            </w:r>
          </w:p>
          <w:p w14:paraId="54667115" w14:textId="77777777" w:rsidR="003300B2" w:rsidRPr="00C8675E" w:rsidRDefault="003300B2" w:rsidP="00C96825">
            <w:pPr>
              <w:numPr>
                <w:ilvl w:val="0"/>
                <w:numId w:val="88"/>
              </w:numPr>
              <w:spacing w:line="276" w:lineRule="auto"/>
              <w:ind w:left="527" w:right="-116" w:hanging="527"/>
              <w:jc w:val="both"/>
              <w:rPr>
                <w:rFonts w:ascii="Bookman Old Style" w:hAnsi="Bookman Old Style" w:cs="Arial"/>
                <w:szCs w:val="24"/>
              </w:rPr>
            </w:pPr>
            <w:r w:rsidRPr="00AF24B7">
              <w:rPr>
                <w:rFonts w:ascii="Bookman Old Style" w:hAnsi="Bookman Old Style" w:cs="Arial"/>
                <w:szCs w:val="24"/>
              </w:rPr>
              <w:t>Mitra</w:t>
            </w:r>
            <w:r w:rsidRPr="00C8675E">
              <w:rPr>
                <w:rFonts w:ascii="Bookman Old Style" w:hAnsi="Bookman Old Style" w:cs="Arial"/>
                <w:szCs w:val="24"/>
              </w:rPr>
              <w:t xml:space="preserve"> memiliki tugas: </w:t>
            </w:r>
          </w:p>
          <w:p w14:paraId="790D1DEC" w14:textId="77777777" w:rsidR="003300B2" w:rsidRPr="009E616B" w:rsidRDefault="003300B2" w:rsidP="00C96825">
            <w:pPr>
              <w:numPr>
                <w:ilvl w:val="0"/>
                <w:numId w:val="42"/>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membuat dokumen kerja sama dalam bentuk nota kesepahaman (MoU) bersama perguruan tinggi;</w:t>
            </w:r>
          </w:p>
          <w:p w14:paraId="0741EB23" w14:textId="77777777" w:rsidR="003300B2" w:rsidRPr="009E616B" w:rsidRDefault="003300B2" w:rsidP="00C96825">
            <w:pPr>
              <w:numPr>
                <w:ilvl w:val="0"/>
                <w:numId w:val="42"/>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membuat dokumen kerja sama dalam bentuk perjanjian kerja sama (PKS) bersama fakultas; dan</w:t>
            </w:r>
          </w:p>
          <w:p w14:paraId="06E64FB2" w14:textId="77777777" w:rsidR="003300B2" w:rsidRPr="009E616B" w:rsidRDefault="003300B2" w:rsidP="00C96825">
            <w:pPr>
              <w:numPr>
                <w:ilvl w:val="0"/>
                <w:numId w:val="42"/>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melaksanakan program kegiatan luar program studi sesuai dengan ketentuan yang ada dalam dokumen kerja sama (MoU/SPK). </w:t>
            </w:r>
          </w:p>
          <w:p w14:paraId="4C8C190F"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eastAsia="Cambria" w:hAnsi="Bookman Old Style" w:cs="Cambria"/>
                <w:b/>
                <w:szCs w:val="24"/>
              </w:rPr>
              <w:t xml:space="preserve"> </w:t>
            </w:r>
            <w:r w:rsidRPr="009E616B">
              <w:rPr>
                <w:rFonts w:ascii="Bookman Old Style" w:hAnsi="Bookman Old Style"/>
                <w:b/>
                <w:szCs w:val="24"/>
              </w:rPr>
              <w:t xml:space="preserve"> </w:t>
            </w:r>
          </w:p>
          <w:p w14:paraId="65AC52C1" w14:textId="77777777" w:rsidR="003E6359" w:rsidRDefault="003E6359" w:rsidP="00A91864">
            <w:pPr>
              <w:spacing w:line="276" w:lineRule="auto"/>
              <w:ind w:right="-116"/>
              <w:rPr>
                <w:rFonts w:ascii="Bookman Old Style" w:hAnsi="Bookman Old Style"/>
                <w:szCs w:val="24"/>
              </w:rPr>
            </w:pPr>
          </w:p>
          <w:p w14:paraId="6B7C36C8" w14:textId="77777777" w:rsidR="003E6359" w:rsidRDefault="003E6359" w:rsidP="00A91864">
            <w:pPr>
              <w:spacing w:line="276" w:lineRule="auto"/>
              <w:ind w:right="-116"/>
              <w:rPr>
                <w:rFonts w:ascii="Bookman Old Style" w:hAnsi="Bookman Old Style"/>
                <w:szCs w:val="24"/>
              </w:rPr>
            </w:pPr>
          </w:p>
          <w:p w14:paraId="35AA3389" w14:textId="424D2389"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lastRenderedPageBreak/>
              <w:t xml:space="preserve">Bagian Keenam </w:t>
            </w:r>
          </w:p>
          <w:p w14:paraId="5D87D580"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 xml:space="preserve">Penjaminan Mutu </w:t>
            </w:r>
          </w:p>
          <w:p w14:paraId="3F167B52" w14:textId="77777777" w:rsidR="003300B2" w:rsidRPr="009E616B" w:rsidRDefault="003300B2" w:rsidP="00A91864">
            <w:pPr>
              <w:spacing w:line="276" w:lineRule="auto"/>
              <w:ind w:right="-116"/>
              <w:rPr>
                <w:rFonts w:ascii="Bookman Old Style" w:hAnsi="Bookman Old Style"/>
                <w:szCs w:val="24"/>
              </w:rPr>
            </w:pPr>
          </w:p>
          <w:p w14:paraId="5C85E13D"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Pasal 39</w:t>
            </w:r>
          </w:p>
          <w:p w14:paraId="171EC2F2" w14:textId="77777777" w:rsidR="003300B2" w:rsidRPr="003E6359" w:rsidRDefault="003300B2" w:rsidP="00C96825">
            <w:pPr>
              <w:numPr>
                <w:ilvl w:val="0"/>
                <w:numId w:val="84"/>
              </w:numPr>
              <w:spacing w:line="276" w:lineRule="auto"/>
              <w:ind w:left="527" w:right="-116" w:hanging="527"/>
              <w:jc w:val="both"/>
              <w:rPr>
                <w:rFonts w:ascii="Bookman Old Style" w:hAnsi="Bookman Old Style" w:cs="Arial"/>
                <w:color w:val="000000" w:themeColor="text1"/>
                <w:szCs w:val="24"/>
              </w:rPr>
            </w:pPr>
            <w:r w:rsidRPr="003E6359">
              <w:rPr>
                <w:rFonts w:ascii="Bookman Old Style" w:hAnsi="Bookman Old Style" w:cs="Arial"/>
                <w:color w:val="000000" w:themeColor="text1"/>
                <w:szCs w:val="24"/>
              </w:rPr>
              <w:t>Penjaminan Mutu sebagaimana dimaksud dalam Pasal 26 huruf f dilakukan untuk menjamin pelaksanaan Merdeka Belajar-Kampus Merdeka berjalan sesuai dengan aturan yang ditetapkan.</w:t>
            </w:r>
          </w:p>
          <w:p w14:paraId="122972F7" w14:textId="77777777" w:rsidR="003300B2" w:rsidRPr="003E6359" w:rsidRDefault="003300B2" w:rsidP="00C96825">
            <w:pPr>
              <w:numPr>
                <w:ilvl w:val="0"/>
                <w:numId w:val="84"/>
              </w:numPr>
              <w:spacing w:line="276" w:lineRule="auto"/>
              <w:ind w:left="527" w:right="-116" w:hanging="527"/>
              <w:jc w:val="both"/>
              <w:rPr>
                <w:rFonts w:ascii="Bookman Old Style" w:hAnsi="Bookman Old Style" w:cs="Arial"/>
                <w:color w:val="000000" w:themeColor="text1"/>
                <w:szCs w:val="24"/>
              </w:rPr>
            </w:pPr>
            <w:r w:rsidRPr="003E6359">
              <w:rPr>
                <w:rFonts w:ascii="Bookman Old Style" w:hAnsi="Bookman Old Style" w:cs="Arial"/>
                <w:color w:val="000000" w:themeColor="text1"/>
                <w:szCs w:val="24"/>
              </w:rPr>
              <w:t xml:space="preserve">Implementasi penjaminan mutu sebagaimana dimaksud pada ayat (1) dilakukan secara terintegrasi dengan mekanisme penjaminan mutu di Unram dengan mengacu kepada Sistem Penjaminan Mutu Internal Unram </w:t>
            </w:r>
          </w:p>
          <w:p w14:paraId="5B2C3848" w14:textId="77777777" w:rsidR="003300B2" w:rsidRPr="00C8675E" w:rsidRDefault="003300B2" w:rsidP="00C96825">
            <w:pPr>
              <w:numPr>
                <w:ilvl w:val="0"/>
                <w:numId w:val="84"/>
              </w:numPr>
              <w:spacing w:line="276" w:lineRule="auto"/>
              <w:ind w:left="527" w:right="-116" w:hanging="527"/>
              <w:jc w:val="both"/>
              <w:rPr>
                <w:rFonts w:ascii="Bookman Old Style" w:hAnsi="Bookman Old Style" w:cs="Arial"/>
                <w:szCs w:val="24"/>
              </w:rPr>
            </w:pPr>
            <w:r w:rsidRPr="003E6359">
              <w:rPr>
                <w:rFonts w:ascii="Bookman Old Style" w:hAnsi="Bookman Old Style" w:cs="Arial"/>
                <w:color w:val="000000" w:themeColor="text1"/>
                <w:szCs w:val="24"/>
              </w:rPr>
              <w:t>Aspek-aspek penjaminan mutu pelaksanaan Merdeka Belajar</w:t>
            </w:r>
            <w:r w:rsidRPr="00C8675E">
              <w:rPr>
                <w:rFonts w:ascii="Bookman Old Style" w:hAnsi="Bookman Old Style" w:cs="Arial"/>
                <w:szCs w:val="24"/>
              </w:rPr>
              <w:t xml:space="preserve">-Kampus Merdeka meliputi: </w:t>
            </w:r>
          </w:p>
          <w:p w14:paraId="4A781818" w14:textId="77777777" w:rsidR="003300B2" w:rsidRPr="009E616B" w:rsidRDefault="003300B2" w:rsidP="00C96825">
            <w:pPr>
              <w:numPr>
                <w:ilvl w:val="0"/>
                <w:numId w:val="43"/>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mutu kompetensi peserta;</w:t>
            </w:r>
          </w:p>
          <w:p w14:paraId="7C4126CF" w14:textId="77777777" w:rsidR="003300B2" w:rsidRPr="009E616B" w:rsidRDefault="003300B2" w:rsidP="00C96825">
            <w:pPr>
              <w:numPr>
                <w:ilvl w:val="0"/>
                <w:numId w:val="43"/>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mutu pelaksanaan;</w:t>
            </w:r>
          </w:p>
          <w:p w14:paraId="6A7AC816" w14:textId="77777777" w:rsidR="003300B2" w:rsidRPr="009E616B" w:rsidRDefault="003300B2" w:rsidP="00C96825">
            <w:pPr>
              <w:numPr>
                <w:ilvl w:val="0"/>
                <w:numId w:val="43"/>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mutu proses pembimbingan internal dan ekternal;  </w:t>
            </w:r>
          </w:p>
          <w:p w14:paraId="035ADB9F" w14:textId="77777777" w:rsidR="003300B2" w:rsidRPr="009E616B" w:rsidRDefault="003300B2" w:rsidP="00C96825">
            <w:pPr>
              <w:numPr>
                <w:ilvl w:val="0"/>
                <w:numId w:val="43"/>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mutu sarana dan pasarana untuk pelaksanaan;</w:t>
            </w:r>
          </w:p>
          <w:p w14:paraId="4FA81E41" w14:textId="77777777" w:rsidR="003300B2" w:rsidRPr="009E616B" w:rsidRDefault="003300B2" w:rsidP="00C96825">
            <w:pPr>
              <w:numPr>
                <w:ilvl w:val="0"/>
                <w:numId w:val="43"/>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mutu pelaporan dan presentasi hasil; dan</w:t>
            </w:r>
          </w:p>
          <w:p w14:paraId="7F9D85FE" w14:textId="77777777" w:rsidR="003300B2" w:rsidRPr="009E616B" w:rsidRDefault="003300B2" w:rsidP="00C96825">
            <w:pPr>
              <w:numPr>
                <w:ilvl w:val="0"/>
                <w:numId w:val="43"/>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9E616B">
              <w:rPr>
                <w:rFonts w:ascii="Bookman Old Style" w:hAnsi="Bookman Old Style" w:cs="Arial"/>
                <w:szCs w:val="24"/>
                <w:lang w:val="en-US"/>
              </w:rPr>
              <w:t xml:space="preserve">mutu penilaian. </w:t>
            </w:r>
          </w:p>
          <w:p w14:paraId="592A4E11" w14:textId="77777777" w:rsidR="003300B2" w:rsidRPr="003E6359" w:rsidRDefault="003300B2" w:rsidP="00C96825">
            <w:pPr>
              <w:numPr>
                <w:ilvl w:val="0"/>
                <w:numId w:val="84"/>
              </w:numPr>
              <w:spacing w:line="276" w:lineRule="auto"/>
              <w:ind w:left="527" w:right="-116" w:hanging="527"/>
              <w:jc w:val="both"/>
              <w:rPr>
                <w:rFonts w:ascii="Bookman Old Style" w:hAnsi="Bookman Old Style" w:cs="Arial"/>
                <w:color w:val="000000" w:themeColor="text1"/>
                <w:szCs w:val="24"/>
              </w:rPr>
            </w:pPr>
            <w:r w:rsidRPr="003E6359">
              <w:rPr>
                <w:rFonts w:ascii="Bookman Old Style" w:hAnsi="Bookman Old Style" w:cs="Arial"/>
                <w:color w:val="000000" w:themeColor="text1"/>
                <w:szCs w:val="24"/>
              </w:rPr>
              <w:t xml:space="preserve">Untuk menjamin mutu penerapan Merdeka Belajar-Kampus Merdeka dilakukan monitoring dan evaluasi. </w:t>
            </w:r>
          </w:p>
          <w:p w14:paraId="4701D87D" w14:textId="77777777" w:rsidR="003300B2" w:rsidRPr="003E6359" w:rsidRDefault="003300B2" w:rsidP="00C96825">
            <w:pPr>
              <w:numPr>
                <w:ilvl w:val="0"/>
                <w:numId w:val="84"/>
              </w:numPr>
              <w:spacing w:line="276" w:lineRule="auto"/>
              <w:ind w:left="527" w:right="-116" w:hanging="527"/>
              <w:jc w:val="both"/>
              <w:rPr>
                <w:rFonts w:ascii="Bookman Old Style" w:hAnsi="Bookman Old Style" w:cs="Arial"/>
                <w:color w:val="000000" w:themeColor="text1"/>
                <w:szCs w:val="24"/>
              </w:rPr>
            </w:pPr>
            <w:r w:rsidRPr="003E6359">
              <w:rPr>
                <w:rFonts w:ascii="Bookman Old Style" w:hAnsi="Bookman Old Style" w:cs="Arial"/>
                <w:color w:val="000000" w:themeColor="text1"/>
                <w:szCs w:val="24"/>
              </w:rPr>
              <w:t xml:space="preserve">Monitoring dan evaluasi sebagaimana dimaksud pada ayat (4) dilakukan pada tahap persiapan, pelaksanaan dan penilaian. </w:t>
            </w:r>
          </w:p>
          <w:p w14:paraId="2CDB05FC" w14:textId="77777777" w:rsidR="003300B2" w:rsidRPr="003E6359" w:rsidRDefault="003300B2" w:rsidP="00C96825">
            <w:pPr>
              <w:numPr>
                <w:ilvl w:val="0"/>
                <w:numId w:val="84"/>
              </w:numPr>
              <w:spacing w:line="276" w:lineRule="auto"/>
              <w:ind w:left="527" w:right="-116" w:hanging="527"/>
              <w:jc w:val="both"/>
              <w:rPr>
                <w:rFonts w:ascii="Bookman Old Style" w:hAnsi="Bookman Old Style" w:cs="Arial"/>
                <w:color w:val="000000" w:themeColor="text1"/>
                <w:szCs w:val="24"/>
              </w:rPr>
            </w:pPr>
            <w:r w:rsidRPr="003E6359">
              <w:rPr>
                <w:rFonts w:ascii="Bookman Old Style" w:hAnsi="Bookman Old Style" w:cs="Arial"/>
                <w:color w:val="000000" w:themeColor="text1"/>
                <w:szCs w:val="24"/>
              </w:rPr>
              <w:t>Survei dilakukan kepada peserta untuk mengungkap pengalaman dan penilaian mahasiswa terhadap kualitas program merdeka belajar yang mereka jalani selama satu semester di luar program studi.</w:t>
            </w:r>
          </w:p>
          <w:p w14:paraId="69814E77" w14:textId="77777777" w:rsidR="003300B2" w:rsidRPr="00C8675E" w:rsidRDefault="003300B2" w:rsidP="00C96825">
            <w:pPr>
              <w:numPr>
                <w:ilvl w:val="0"/>
                <w:numId w:val="84"/>
              </w:numPr>
              <w:spacing w:line="276" w:lineRule="auto"/>
              <w:ind w:left="527" w:right="-116" w:hanging="527"/>
              <w:jc w:val="both"/>
              <w:rPr>
                <w:rFonts w:ascii="Bookman Old Style" w:hAnsi="Bookman Old Style" w:cs="Arial"/>
                <w:szCs w:val="24"/>
              </w:rPr>
            </w:pPr>
            <w:r w:rsidRPr="003E6359">
              <w:rPr>
                <w:rFonts w:ascii="Bookman Old Style" w:hAnsi="Bookman Old Style" w:cs="Arial"/>
                <w:color w:val="000000" w:themeColor="text1"/>
                <w:szCs w:val="24"/>
              </w:rPr>
              <w:t>Pelaksanaan</w:t>
            </w:r>
            <w:r w:rsidRPr="00C8675E">
              <w:rPr>
                <w:rFonts w:ascii="Bookman Old Style" w:hAnsi="Bookman Old Style" w:cs="Arial"/>
                <w:szCs w:val="24"/>
              </w:rPr>
              <w:t xml:space="preserve"> aspek-aspek penjaminan mutu sebagaimana dimaksud pada ayat 3 dilakukan oleh Lembaga Penjaminan Mutu dan Pengembangan Pendidikan (LPMPP) Unram.</w:t>
            </w:r>
          </w:p>
          <w:p w14:paraId="20AC14BB" w14:textId="77777777" w:rsidR="003300B2" w:rsidRPr="009E616B" w:rsidRDefault="003300B2" w:rsidP="00A91864">
            <w:pPr>
              <w:spacing w:line="276" w:lineRule="auto"/>
              <w:ind w:right="-116"/>
              <w:rPr>
                <w:rFonts w:ascii="Bookman Old Style" w:hAnsi="Bookman Old Style" w:cs="Arial"/>
                <w:szCs w:val="24"/>
              </w:rPr>
            </w:pPr>
          </w:p>
          <w:p w14:paraId="04A41A30"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BAB VII</w:t>
            </w:r>
          </w:p>
          <w:p w14:paraId="268D4528" w14:textId="77777777" w:rsidR="003300B2" w:rsidRPr="009E616B" w:rsidRDefault="003300B2" w:rsidP="00A91864">
            <w:pPr>
              <w:spacing w:line="276" w:lineRule="auto"/>
              <w:ind w:right="-116"/>
              <w:rPr>
                <w:rFonts w:ascii="Bookman Old Style" w:hAnsi="Bookman Old Style"/>
                <w:szCs w:val="24"/>
              </w:rPr>
            </w:pPr>
            <w:r w:rsidRPr="009E616B">
              <w:rPr>
                <w:rFonts w:ascii="Bookman Old Style" w:hAnsi="Bookman Old Style"/>
                <w:szCs w:val="24"/>
              </w:rPr>
              <w:t>SANKSI-SANKSI</w:t>
            </w:r>
          </w:p>
          <w:p w14:paraId="14A2DF55" w14:textId="77777777" w:rsidR="003300B2" w:rsidRPr="009E616B" w:rsidRDefault="003300B2" w:rsidP="00A91864">
            <w:pPr>
              <w:spacing w:line="276" w:lineRule="auto"/>
              <w:ind w:right="-116"/>
              <w:rPr>
                <w:rFonts w:ascii="Bookman Old Style" w:hAnsi="Bookman Old Style"/>
                <w:szCs w:val="24"/>
              </w:rPr>
            </w:pPr>
          </w:p>
          <w:p w14:paraId="475E8483"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szCs w:val="24"/>
              </w:rPr>
              <w:t>Pasal</w:t>
            </w:r>
            <w:r w:rsidRPr="009E616B">
              <w:rPr>
                <w:rFonts w:ascii="Bookman Old Style" w:hAnsi="Bookman Old Style" w:cs="Arial"/>
                <w:szCs w:val="24"/>
              </w:rPr>
              <w:t xml:space="preserve"> </w:t>
            </w:r>
            <w:r w:rsidRPr="009E616B">
              <w:rPr>
                <w:rFonts w:ascii="Bookman Old Style" w:hAnsi="Bookman Old Style" w:cs="Arial"/>
                <w:szCs w:val="24"/>
                <w:lang w:val="en-US"/>
              </w:rPr>
              <w:t>40</w:t>
            </w:r>
          </w:p>
          <w:p w14:paraId="100E7E1E" w14:textId="77777777" w:rsidR="003300B2" w:rsidRPr="009E616B" w:rsidRDefault="003300B2" w:rsidP="00C96825">
            <w:pPr>
              <w:numPr>
                <w:ilvl w:val="0"/>
                <w:numId w:val="8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Bentuk sanksi yang dapat dikenakan kepada mahasiswa terkait dengan kewajiban akademis adalah sebagai berikut:</w:t>
            </w:r>
          </w:p>
          <w:p w14:paraId="1709074A" w14:textId="66604725" w:rsidR="003300B2" w:rsidRPr="00C8675E" w:rsidRDefault="003300B2" w:rsidP="00C96825">
            <w:pPr>
              <w:numPr>
                <w:ilvl w:val="0"/>
                <w:numId w:val="44"/>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C8675E">
              <w:rPr>
                <w:rFonts w:ascii="Bookman Old Style" w:hAnsi="Bookman Old Style" w:cs="Arial"/>
                <w:szCs w:val="24"/>
                <w:lang w:val="en-US"/>
              </w:rPr>
              <w:t>mahasiswa yang tidak dapat me</w:t>
            </w:r>
            <w:r w:rsidR="000C480C">
              <w:rPr>
                <w:rFonts w:ascii="Bookman Old Style" w:hAnsi="Bookman Old Style" w:cs="Arial"/>
                <w:szCs w:val="24"/>
                <w:lang w:val="en-US"/>
              </w:rPr>
              <w:t xml:space="preserve">nyelesaikan program pendidikan </w:t>
            </w:r>
            <w:r w:rsidRPr="00C8675E">
              <w:rPr>
                <w:rFonts w:ascii="Bookman Old Style" w:hAnsi="Bookman Old Style" w:cs="Arial"/>
                <w:szCs w:val="24"/>
                <w:lang w:val="en-US"/>
              </w:rPr>
              <w:t>se</w:t>
            </w:r>
            <w:r w:rsidR="000C480C">
              <w:rPr>
                <w:rFonts w:ascii="Bookman Old Style" w:hAnsi="Bookman Old Style" w:cs="Arial"/>
                <w:szCs w:val="24"/>
                <w:lang w:val="en-US"/>
              </w:rPr>
              <w:t xml:space="preserve">bagaimana dimaksud dalam Pasal </w:t>
            </w:r>
            <w:r w:rsidRPr="00C8675E">
              <w:rPr>
                <w:rFonts w:ascii="Bookman Old Style" w:hAnsi="Bookman Old Style" w:cs="Arial"/>
                <w:szCs w:val="24"/>
                <w:lang w:val="en-US"/>
              </w:rPr>
              <w:t xml:space="preserve">7 dinyatakan DO dengan Keputusan Rektor dan tidak </w:t>
            </w:r>
            <w:r w:rsidRPr="00C8675E">
              <w:rPr>
                <w:rFonts w:ascii="Bookman Old Style" w:hAnsi="Bookman Old Style" w:cs="Arial"/>
                <w:szCs w:val="24"/>
                <w:lang w:val="en-US"/>
              </w:rPr>
              <w:lastRenderedPageBreak/>
              <w:t>diperbolehkan mendaftar kembali sebagai mahasiswa Universitas Mataram;</w:t>
            </w:r>
          </w:p>
          <w:p w14:paraId="506952CF" w14:textId="77777777" w:rsidR="003300B2" w:rsidRPr="00C8675E" w:rsidRDefault="003300B2" w:rsidP="00C96825">
            <w:pPr>
              <w:numPr>
                <w:ilvl w:val="0"/>
                <w:numId w:val="44"/>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C8675E">
              <w:rPr>
                <w:rFonts w:ascii="Bookman Old Style" w:hAnsi="Bookman Old Style" w:cs="Arial"/>
                <w:szCs w:val="24"/>
                <w:lang w:val="en-US"/>
              </w:rPr>
              <w:t>mahasiswa yang meninggalkan studi tanpa ijin diperhitungkan sebagai masa studi dalam kegiatan evaluasi;</w:t>
            </w:r>
          </w:p>
          <w:p w14:paraId="739AC07D" w14:textId="77777777" w:rsidR="003300B2" w:rsidRPr="00C8675E" w:rsidRDefault="003300B2" w:rsidP="00C96825">
            <w:pPr>
              <w:numPr>
                <w:ilvl w:val="0"/>
                <w:numId w:val="44"/>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C8675E">
              <w:rPr>
                <w:rFonts w:ascii="Bookman Old Style" w:hAnsi="Bookman Old Style" w:cs="Arial"/>
                <w:szCs w:val="24"/>
                <w:lang w:val="en-US"/>
              </w:rPr>
              <w:t>mahasiswa baru yang tidak mengikuti kegiatan akademik pada tahun yang bersangkutan (2 semester) tanpa ijin, dinyatakan mengundurkan diri dan kehilangan haknya sebagai mahasiswa Universitas Mataram;</w:t>
            </w:r>
            <w:r w:rsidRPr="009E616B">
              <w:rPr>
                <w:rFonts w:ascii="Bookman Old Style" w:hAnsi="Bookman Old Style" w:cs="Arial"/>
                <w:szCs w:val="24"/>
                <w:lang w:val="en-US"/>
              </w:rPr>
              <w:t xml:space="preserve"> dan</w:t>
            </w:r>
          </w:p>
          <w:p w14:paraId="12D76DD4" w14:textId="77777777" w:rsidR="003300B2" w:rsidRPr="00C8675E" w:rsidRDefault="003300B2" w:rsidP="00C96825">
            <w:pPr>
              <w:numPr>
                <w:ilvl w:val="0"/>
                <w:numId w:val="44"/>
              </w:numPr>
              <w:tabs>
                <w:tab w:val="clear" w:pos="720"/>
                <w:tab w:val="left" w:pos="360"/>
                <w:tab w:val="num" w:pos="2770"/>
              </w:tabs>
              <w:spacing w:line="276" w:lineRule="auto"/>
              <w:ind w:left="952" w:right="-116" w:hanging="425"/>
              <w:jc w:val="both"/>
              <w:rPr>
                <w:rFonts w:ascii="Bookman Old Style" w:hAnsi="Bookman Old Style" w:cs="Arial"/>
                <w:szCs w:val="24"/>
                <w:lang w:val="en-US"/>
              </w:rPr>
            </w:pPr>
            <w:r w:rsidRPr="00C8675E">
              <w:rPr>
                <w:rFonts w:ascii="Bookman Old Style" w:hAnsi="Bookman Old Style" w:cs="Arial"/>
                <w:szCs w:val="24"/>
                <w:lang w:val="en-US"/>
              </w:rPr>
              <w:t>jenis-jenis pelanggaran berupa penitipan tanda tangan (daftar hadir), bekerjasama dalam ujian, perjokian, plagiat, pemalsuan, dan penyuapan petugas, sanksinya diatur dalam buku pedoman fakultas masing-masing.</w:t>
            </w:r>
          </w:p>
          <w:p w14:paraId="6D9D1F93" w14:textId="77777777" w:rsidR="003300B2" w:rsidRPr="009E616B" w:rsidRDefault="003300B2" w:rsidP="00C96825">
            <w:pPr>
              <w:numPr>
                <w:ilvl w:val="0"/>
                <w:numId w:val="85"/>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Pelaksanaan sanksi sebagaimana dimaksud pada ayat (1) di</w:t>
            </w:r>
            <w:r w:rsidRPr="00C8675E">
              <w:rPr>
                <w:rFonts w:ascii="Bookman Old Style" w:hAnsi="Bookman Old Style" w:cs="Arial"/>
                <w:szCs w:val="24"/>
              </w:rPr>
              <w:t xml:space="preserve">tetapkan </w:t>
            </w:r>
            <w:r w:rsidRPr="009E616B">
              <w:rPr>
                <w:rFonts w:ascii="Bookman Old Style" w:hAnsi="Bookman Old Style" w:cs="Arial"/>
                <w:szCs w:val="24"/>
              </w:rPr>
              <w:t xml:space="preserve"> oleh Rektor atau Dekan. </w:t>
            </w:r>
          </w:p>
          <w:p w14:paraId="3FD14822" w14:textId="77777777" w:rsidR="003300B2" w:rsidRPr="009E616B" w:rsidRDefault="003300B2" w:rsidP="00A91864">
            <w:pPr>
              <w:spacing w:line="276" w:lineRule="auto"/>
              <w:ind w:right="-116"/>
              <w:rPr>
                <w:rFonts w:ascii="Bookman Old Style" w:eastAsiaTheme="majorEastAsia" w:hAnsi="Bookman Old Style" w:cs="Arial"/>
                <w:bCs/>
                <w:szCs w:val="24"/>
              </w:rPr>
            </w:pPr>
          </w:p>
          <w:p w14:paraId="5AC91266"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szCs w:val="24"/>
              </w:rPr>
              <w:t>Pasal</w:t>
            </w:r>
            <w:r w:rsidRPr="009E616B">
              <w:rPr>
                <w:rFonts w:ascii="Bookman Old Style" w:hAnsi="Bookman Old Style" w:cs="Arial"/>
                <w:szCs w:val="24"/>
              </w:rPr>
              <w:t xml:space="preserve"> </w:t>
            </w:r>
            <w:r w:rsidRPr="009E616B">
              <w:rPr>
                <w:rFonts w:ascii="Bookman Old Style" w:hAnsi="Bookman Old Style" w:cs="Arial"/>
                <w:szCs w:val="24"/>
                <w:lang w:val="en-US"/>
              </w:rPr>
              <w:t>4</w:t>
            </w:r>
            <w:r w:rsidRPr="009E616B">
              <w:rPr>
                <w:rFonts w:ascii="Bookman Old Style" w:hAnsi="Bookman Old Style" w:cs="Arial"/>
                <w:szCs w:val="24"/>
              </w:rPr>
              <w:t>1</w:t>
            </w:r>
          </w:p>
          <w:p w14:paraId="6ED3A8EC" w14:textId="77777777" w:rsidR="003300B2" w:rsidRPr="009E616B" w:rsidRDefault="003300B2" w:rsidP="00A91864">
            <w:pPr>
              <w:spacing w:line="276" w:lineRule="auto"/>
              <w:ind w:right="-116"/>
              <w:jc w:val="both"/>
              <w:rPr>
                <w:rFonts w:ascii="Bookman Old Style" w:hAnsi="Bookman Old Style" w:cs="Arial"/>
                <w:szCs w:val="24"/>
              </w:rPr>
            </w:pPr>
            <w:r w:rsidRPr="009E616B">
              <w:rPr>
                <w:rFonts w:ascii="Bookman Old Style" w:hAnsi="Bookman Old Style" w:cs="Arial"/>
                <w:szCs w:val="24"/>
                <w:lang w:val="en-US"/>
              </w:rPr>
              <w:t>S</w:t>
            </w:r>
            <w:r w:rsidRPr="009E616B">
              <w:rPr>
                <w:rFonts w:ascii="Bookman Old Style" w:hAnsi="Bookman Old Style" w:cs="Arial"/>
                <w:szCs w:val="24"/>
              </w:rPr>
              <w:t>anksi untuk dosen dan tenaga kependidikan yang melakukan pelanggaran</w:t>
            </w:r>
            <w:r w:rsidRPr="009E616B">
              <w:rPr>
                <w:rFonts w:ascii="Bookman Old Style" w:hAnsi="Bookman Old Style" w:cs="Arial"/>
                <w:szCs w:val="24"/>
                <w:lang w:val="en-US"/>
              </w:rPr>
              <w:t>,</w:t>
            </w:r>
            <w:r w:rsidRPr="009E616B">
              <w:rPr>
                <w:rFonts w:ascii="Bookman Old Style" w:hAnsi="Bookman Old Style" w:cs="Arial"/>
                <w:szCs w:val="24"/>
              </w:rPr>
              <w:t xml:space="preserve"> diatur dalam kode etik dosen dan peraturan perundang-undangan yang berlaku.</w:t>
            </w:r>
          </w:p>
          <w:p w14:paraId="490445B8" w14:textId="77777777" w:rsidR="003300B2" w:rsidRPr="009E616B" w:rsidRDefault="003300B2" w:rsidP="00A91864">
            <w:pPr>
              <w:spacing w:line="276" w:lineRule="auto"/>
              <w:ind w:right="-116"/>
              <w:rPr>
                <w:rFonts w:ascii="Bookman Old Style" w:hAnsi="Bookman Old Style" w:cs="Arial"/>
                <w:szCs w:val="24"/>
              </w:rPr>
            </w:pPr>
          </w:p>
          <w:p w14:paraId="43F3718B"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BAB VIII</w:t>
            </w:r>
          </w:p>
          <w:p w14:paraId="6D57C932"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KETENTUAN PERALIHAN</w:t>
            </w:r>
          </w:p>
          <w:p w14:paraId="5BCE6BFD" w14:textId="77777777" w:rsidR="003300B2" w:rsidRPr="009E616B" w:rsidRDefault="003300B2" w:rsidP="00A91864">
            <w:pPr>
              <w:spacing w:line="276" w:lineRule="auto"/>
              <w:ind w:right="-116"/>
              <w:rPr>
                <w:rFonts w:ascii="Bookman Old Style" w:hAnsi="Bookman Old Style" w:cs="Arial"/>
                <w:szCs w:val="24"/>
              </w:rPr>
            </w:pPr>
          </w:p>
          <w:p w14:paraId="1911A73F"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42</w:t>
            </w:r>
          </w:p>
          <w:p w14:paraId="5549E9A9" w14:textId="77777777" w:rsidR="003300B2" w:rsidRPr="009E616B" w:rsidRDefault="003300B2" w:rsidP="00C96825">
            <w:pPr>
              <w:numPr>
                <w:ilvl w:val="0"/>
                <w:numId w:val="8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Pada saat Peraturan Rektor ini mulai berlaku</w:t>
            </w:r>
            <w:r w:rsidRPr="00C8675E">
              <w:rPr>
                <w:rFonts w:ascii="Bookman Old Style" w:hAnsi="Bookman Old Style" w:cs="Arial"/>
                <w:szCs w:val="24"/>
              </w:rPr>
              <w:t>:</w:t>
            </w:r>
          </w:p>
          <w:p w14:paraId="0F95E711" w14:textId="531B2E56" w:rsidR="003300B2" w:rsidRPr="00C8675E" w:rsidRDefault="003300B2" w:rsidP="00C96825">
            <w:pPr>
              <w:numPr>
                <w:ilvl w:val="0"/>
                <w:numId w:val="45"/>
              </w:numPr>
              <w:tabs>
                <w:tab w:val="left" w:pos="360"/>
              </w:tabs>
              <w:spacing w:line="276" w:lineRule="auto"/>
              <w:ind w:left="887" w:right="-116"/>
              <w:jc w:val="both"/>
              <w:rPr>
                <w:rFonts w:ascii="Bookman Old Style" w:hAnsi="Bookman Old Style" w:cs="Arial"/>
                <w:szCs w:val="24"/>
                <w:lang w:val="en-US"/>
              </w:rPr>
            </w:pPr>
            <w:r w:rsidRPr="009E616B">
              <w:rPr>
                <w:rFonts w:ascii="Bookman Old Style" w:hAnsi="Bookman Old Style" w:cs="Arial"/>
                <w:szCs w:val="24"/>
                <w:lang w:val="en-US"/>
              </w:rPr>
              <w:t>s</w:t>
            </w:r>
            <w:r w:rsidRPr="00C8675E">
              <w:rPr>
                <w:rFonts w:ascii="Bookman Old Style" w:hAnsi="Bookman Old Style" w:cs="Arial"/>
                <w:szCs w:val="24"/>
                <w:lang w:val="en-US"/>
              </w:rPr>
              <w:t xml:space="preserve">emua ketentuan yang berkaitan dengan Tata Tertib Akademik yang dibuat oleh Fakultas dinyatakan masih tetap berlaku sepanjang tidak bertentangan dengan Peraturan </w:t>
            </w:r>
            <w:r w:rsidR="00AF24B7">
              <w:rPr>
                <w:rFonts w:ascii="Bookman Old Style" w:hAnsi="Bookman Old Style" w:cs="Arial"/>
                <w:szCs w:val="24"/>
                <w:lang w:val="en-US"/>
              </w:rPr>
              <w:t>Rektor</w:t>
            </w:r>
            <w:r w:rsidRPr="00C8675E">
              <w:rPr>
                <w:rFonts w:ascii="Bookman Old Style" w:hAnsi="Bookman Old Style" w:cs="Arial"/>
                <w:szCs w:val="24"/>
                <w:lang w:val="en-US"/>
              </w:rPr>
              <w:t xml:space="preserve"> ini; dan</w:t>
            </w:r>
          </w:p>
          <w:p w14:paraId="04CE3585" w14:textId="77777777" w:rsidR="003300B2" w:rsidRPr="00C8675E" w:rsidRDefault="003300B2" w:rsidP="00C96825">
            <w:pPr>
              <w:numPr>
                <w:ilvl w:val="0"/>
                <w:numId w:val="45"/>
              </w:numPr>
              <w:tabs>
                <w:tab w:val="left" w:pos="360"/>
              </w:tabs>
              <w:spacing w:line="276" w:lineRule="auto"/>
              <w:ind w:left="887" w:right="-116"/>
              <w:jc w:val="both"/>
              <w:rPr>
                <w:rFonts w:ascii="Bookman Old Style" w:hAnsi="Bookman Old Style" w:cs="Arial"/>
                <w:szCs w:val="24"/>
                <w:lang w:val="en-US"/>
              </w:rPr>
            </w:pPr>
            <w:r w:rsidRPr="00C8675E">
              <w:rPr>
                <w:rFonts w:ascii="Bookman Old Style" w:hAnsi="Bookman Old Style" w:cs="Arial"/>
                <w:szCs w:val="24"/>
                <w:lang w:val="en-US"/>
              </w:rPr>
              <w:t xml:space="preserve">semua ketentuan yang berkaitan dengan Tata Tertib Akademik harus segera disesuaikan oleh masing-masing fakultas paling lambat tahun akademik 2020/2021. </w:t>
            </w:r>
          </w:p>
          <w:p w14:paraId="75E7E796" w14:textId="77777777" w:rsidR="003300B2" w:rsidRPr="009E616B" w:rsidRDefault="003300B2" w:rsidP="00C96825">
            <w:pPr>
              <w:numPr>
                <w:ilvl w:val="0"/>
                <w:numId w:val="86"/>
              </w:numPr>
              <w:spacing w:line="276" w:lineRule="auto"/>
              <w:ind w:left="527" w:right="-116" w:hanging="527"/>
              <w:jc w:val="both"/>
              <w:rPr>
                <w:rFonts w:ascii="Bookman Old Style" w:hAnsi="Bookman Old Style" w:cs="Arial"/>
                <w:szCs w:val="24"/>
              </w:rPr>
            </w:pPr>
            <w:r w:rsidRPr="009E616B">
              <w:rPr>
                <w:rFonts w:ascii="Bookman Old Style" w:hAnsi="Bookman Old Style" w:cs="Arial"/>
                <w:szCs w:val="24"/>
              </w:rPr>
              <w:t>Hal-hal yang belum diatur dalam Peraturan Rektor ini akan diatur lebih lanjut oleh Pimpinan Universitas.</w:t>
            </w:r>
          </w:p>
          <w:p w14:paraId="5CAC4F24" w14:textId="77777777" w:rsidR="003300B2" w:rsidRPr="009E616B" w:rsidRDefault="003300B2" w:rsidP="00A91864">
            <w:pPr>
              <w:spacing w:line="276" w:lineRule="auto"/>
              <w:ind w:right="-116"/>
              <w:rPr>
                <w:rFonts w:ascii="Bookman Old Style" w:hAnsi="Bookman Old Style" w:cs="Arial"/>
                <w:szCs w:val="24"/>
              </w:rPr>
            </w:pPr>
          </w:p>
          <w:p w14:paraId="2F086B42" w14:textId="77777777" w:rsidR="00AF24B7" w:rsidRDefault="00AF24B7" w:rsidP="00A91864">
            <w:pPr>
              <w:spacing w:line="276" w:lineRule="auto"/>
              <w:ind w:right="-116"/>
              <w:rPr>
                <w:rFonts w:ascii="Bookman Old Style" w:hAnsi="Bookman Old Style" w:cs="Arial"/>
                <w:szCs w:val="24"/>
              </w:rPr>
            </w:pPr>
          </w:p>
          <w:p w14:paraId="16342C39" w14:textId="77777777" w:rsidR="00AF24B7" w:rsidRDefault="00AF24B7" w:rsidP="00A91864">
            <w:pPr>
              <w:spacing w:line="276" w:lineRule="auto"/>
              <w:ind w:right="-116"/>
              <w:rPr>
                <w:rFonts w:ascii="Bookman Old Style" w:hAnsi="Bookman Old Style" w:cs="Arial"/>
                <w:szCs w:val="24"/>
              </w:rPr>
            </w:pPr>
          </w:p>
          <w:p w14:paraId="437BB281" w14:textId="77777777" w:rsidR="00AF24B7" w:rsidRDefault="00AF24B7" w:rsidP="00A91864">
            <w:pPr>
              <w:spacing w:line="276" w:lineRule="auto"/>
              <w:ind w:right="-116"/>
              <w:rPr>
                <w:rFonts w:ascii="Bookman Old Style" w:hAnsi="Bookman Old Style" w:cs="Arial"/>
                <w:szCs w:val="24"/>
              </w:rPr>
            </w:pPr>
          </w:p>
          <w:p w14:paraId="3CC0CF51" w14:textId="77777777" w:rsidR="00AF24B7" w:rsidRDefault="00AF24B7" w:rsidP="00A91864">
            <w:pPr>
              <w:spacing w:line="276" w:lineRule="auto"/>
              <w:ind w:right="-116"/>
              <w:rPr>
                <w:rFonts w:ascii="Bookman Old Style" w:hAnsi="Bookman Old Style" w:cs="Arial"/>
                <w:szCs w:val="24"/>
              </w:rPr>
            </w:pPr>
          </w:p>
          <w:p w14:paraId="1EB410CA" w14:textId="77777777" w:rsidR="00AF24B7" w:rsidRDefault="00AF24B7" w:rsidP="00A91864">
            <w:pPr>
              <w:spacing w:line="276" w:lineRule="auto"/>
              <w:ind w:right="-116"/>
              <w:rPr>
                <w:rFonts w:ascii="Bookman Old Style" w:hAnsi="Bookman Old Style" w:cs="Arial"/>
                <w:szCs w:val="24"/>
              </w:rPr>
            </w:pPr>
          </w:p>
          <w:p w14:paraId="31C20A64" w14:textId="77777777" w:rsidR="00AF24B7" w:rsidRDefault="00AF24B7" w:rsidP="00A91864">
            <w:pPr>
              <w:spacing w:line="276" w:lineRule="auto"/>
              <w:ind w:right="-116"/>
              <w:rPr>
                <w:rFonts w:ascii="Bookman Old Style" w:hAnsi="Bookman Old Style" w:cs="Arial"/>
                <w:szCs w:val="24"/>
              </w:rPr>
            </w:pPr>
          </w:p>
          <w:p w14:paraId="5964F669" w14:textId="3955F5C3"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lastRenderedPageBreak/>
              <w:t>BAB IX</w:t>
            </w:r>
          </w:p>
          <w:p w14:paraId="114E0E49"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KETENTUAN PENUTUP</w:t>
            </w:r>
          </w:p>
          <w:p w14:paraId="7A86CED2" w14:textId="77777777" w:rsidR="003300B2" w:rsidRPr="009E616B" w:rsidRDefault="003300B2" w:rsidP="00A91864">
            <w:pPr>
              <w:spacing w:line="276" w:lineRule="auto"/>
              <w:ind w:right="-116"/>
              <w:rPr>
                <w:rFonts w:ascii="Bookman Old Style" w:hAnsi="Bookman Old Style" w:cs="Arial"/>
                <w:szCs w:val="24"/>
              </w:rPr>
            </w:pPr>
          </w:p>
          <w:p w14:paraId="20B9595C"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rPr>
              <w:t>Pasal 43</w:t>
            </w:r>
          </w:p>
          <w:p w14:paraId="01A5D6B2" w14:textId="77777777" w:rsidR="003300B2" w:rsidRPr="009E616B" w:rsidRDefault="003300B2" w:rsidP="00A91864">
            <w:pPr>
              <w:spacing w:line="276" w:lineRule="auto"/>
              <w:ind w:right="-116"/>
              <w:jc w:val="both"/>
              <w:rPr>
                <w:rFonts w:ascii="Bookman Old Style" w:hAnsi="Bookman Old Style" w:cs="Arial"/>
                <w:szCs w:val="24"/>
              </w:rPr>
            </w:pPr>
            <w:bookmarkStart w:id="1" w:name="_Hlk536428509"/>
            <w:r w:rsidRPr="009E616B">
              <w:rPr>
                <w:rFonts w:ascii="Bookman Old Style" w:hAnsi="Bookman Old Style" w:cs="Arial"/>
                <w:szCs w:val="24"/>
              </w:rPr>
              <w:t>Pada saat Peraturan Rektor ini mulai berlaku, Peraturan Rektor Nomor 8 Tahun 2019 tentang Pedoman Akademik Universitas Mataram, dicabut dan dinyatakan tidak berlaku.</w:t>
            </w:r>
            <w:bookmarkEnd w:id="1"/>
          </w:p>
          <w:p w14:paraId="522A2DF3" w14:textId="77777777" w:rsidR="003300B2" w:rsidRPr="009E616B" w:rsidRDefault="003300B2" w:rsidP="00A91864">
            <w:pPr>
              <w:spacing w:line="276" w:lineRule="auto"/>
              <w:ind w:right="-116"/>
              <w:jc w:val="both"/>
              <w:rPr>
                <w:rFonts w:ascii="Bookman Old Style" w:hAnsi="Bookman Old Style" w:cs="Arial"/>
                <w:szCs w:val="24"/>
              </w:rPr>
            </w:pPr>
          </w:p>
          <w:p w14:paraId="3731A177" w14:textId="77777777" w:rsidR="003300B2" w:rsidRPr="009E616B" w:rsidRDefault="003300B2" w:rsidP="00A91864">
            <w:pPr>
              <w:spacing w:line="276" w:lineRule="auto"/>
              <w:ind w:right="-116"/>
              <w:rPr>
                <w:rFonts w:ascii="Bookman Old Style" w:hAnsi="Bookman Old Style" w:cs="Arial"/>
                <w:szCs w:val="24"/>
              </w:rPr>
            </w:pPr>
            <w:r w:rsidRPr="009E616B">
              <w:rPr>
                <w:rFonts w:ascii="Bookman Old Style" w:hAnsi="Bookman Old Style" w:cs="Arial"/>
                <w:szCs w:val="24"/>
                <w:lang w:val="en-ID"/>
              </w:rPr>
              <w:t xml:space="preserve">Pasal </w:t>
            </w:r>
            <w:r w:rsidRPr="009E616B">
              <w:rPr>
                <w:rFonts w:ascii="Bookman Old Style" w:hAnsi="Bookman Old Style" w:cs="Arial"/>
                <w:szCs w:val="24"/>
              </w:rPr>
              <w:t>44</w:t>
            </w:r>
          </w:p>
          <w:p w14:paraId="060C1D8A" w14:textId="77777777" w:rsidR="003300B2" w:rsidRPr="009E616B" w:rsidRDefault="003300B2" w:rsidP="00C96825">
            <w:pPr>
              <w:numPr>
                <w:ilvl w:val="0"/>
                <w:numId w:val="46"/>
              </w:numPr>
              <w:spacing w:line="276" w:lineRule="auto"/>
              <w:ind w:left="669" w:right="-116" w:hanging="669"/>
              <w:jc w:val="both"/>
              <w:rPr>
                <w:rFonts w:ascii="Bookman Old Style" w:hAnsi="Bookman Old Style" w:cs="Arial"/>
                <w:szCs w:val="24"/>
              </w:rPr>
            </w:pPr>
            <w:r w:rsidRPr="009E616B">
              <w:rPr>
                <w:rFonts w:ascii="Bookman Old Style" w:hAnsi="Bookman Old Style" w:cs="Arial"/>
                <w:szCs w:val="24"/>
              </w:rPr>
              <w:t>Peraturan Rektor ini mulai berlaku pada tanggal ditetapkan.</w:t>
            </w:r>
          </w:p>
          <w:p w14:paraId="19D5D94E" w14:textId="77777777" w:rsidR="003300B2" w:rsidRPr="009E616B" w:rsidRDefault="003300B2" w:rsidP="00C96825">
            <w:pPr>
              <w:numPr>
                <w:ilvl w:val="0"/>
                <w:numId w:val="46"/>
              </w:numPr>
              <w:spacing w:line="276" w:lineRule="auto"/>
              <w:ind w:left="669" w:right="-116" w:hanging="669"/>
              <w:jc w:val="both"/>
              <w:rPr>
                <w:rFonts w:ascii="Bookman Old Style" w:hAnsi="Bookman Old Style" w:cs="Arial"/>
                <w:szCs w:val="24"/>
              </w:rPr>
            </w:pPr>
            <w:r w:rsidRPr="009E616B">
              <w:rPr>
                <w:rFonts w:ascii="Bookman Old Style" w:hAnsi="Bookman Old Style" w:cs="Arial"/>
                <w:szCs w:val="24"/>
              </w:rPr>
              <w:t>Khusus ketentuan Pasal 17 ayat (8) huruf e berlaku bagi mahasiswa program sarjana mulai angkatan tahun akademik 2018/2019.</w:t>
            </w:r>
            <w:r w:rsidRPr="00C8675E">
              <w:rPr>
                <w:rFonts w:ascii="Bookman Old Style" w:hAnsi="Bookman Old Style" w:cs="Arial"/>
                <w:szCs w:val="24"/>
              </w:rPr>
              <w:t xml:space="preserve"> </w:t>
            </w:r>
          </w:p>
          <w:p w14:paraId="2EC5EC4B" w14:textId="77777777" w:rsidR="003300B2" w:rsidRPr="009E616B" w:rsidRDefault="003300B2" w:rsidP="009E616B">
            <w:pPr>
              <w:jc w:val="both"/>
              <w:rPr>
                <w:rFonts w:ascii="Bookman Old Style" w:hAnsi="Bookman Old Style" w:cs="Arial"/>
                <w:szCs w:val="24"/>
                <w:lang w:eastAsia="en-GB"/>
              </w:rPr>
            </w:pPr>
          </w:p>
        </w:tc>
      </w:tr>
      <w:tr w:rsidR="003300B2" w:rsidRPr="009E616B" w14:paraId="2CB7BD28" w14:textId="77777777" w:rsidTr="00A91864">
        <w:trPr>
          <w:gridAfter w:val="1"/>
          <w:wAfter w:w="20" w:type="dxa"/>
          <w:trHeight w:val="184"/>
        </w:trPr>
        <w:tc>
          <w:tcPr>
            <w:tcW w:w="1677" w:type="dxa"/>
          </w:tcPr>
          <w:p w14:paraId="631EC5D5" w14:textId="77777777" w:rsidR="003300B2" w:rsidRPr="009E616B" w:rsidRDefault="003300B2" w:rsidP="009E616B">
            <w:pPr>
              <w:rPr>
                <w:rFonts w:ascii="Bookman Old Style" w:hAnsi="Bookman Old Style" w:cs="Arial"/>
                <w:szCs w:val="24"/>
                <w:lang w:eastAsia="en-GB"/>
              </w:rPr>
            </w:pPr>
          </w:p>
        </w:tc>
        <w:tc>
          <w:tcPr>
            <w:tcW w:w="243" w:type="dxa"/>
            <w:gridSpan w:val="2"/>
          </w:tcPr>
          <w:p w14:paraId="2E98716B" w14:textId="77777777" w:rsidR="003300B2" w:rsidRPr="009E616B" w:rsidRDefault="003300B2" w:rsidP="009E616B">
            <w:pPr>
              <w:rPr>
                <w:rFonts w:ascii="Bookman Old Style" w:hAnsi="Bookman Old Style" w:cs="Arial"/>
                <w:szCs w:val="24"/>
                <w:lang w:eastAsia="en-GB"/>
              </w:rPr>
            </w:pPr>
          </w:p>
        </w:tc>
        <w:tc>
          <w:tcPr>
            <w:tcW w:w="7416" w:type="dxa"/>
            <w:gridSpan w:val="2"/>
            <w:vMerge/>
          </w:tcPr>
          <w:p w14:paraId="2943E512" w14:textId="77777777" w:rsidR="003300B2" w:rsidRPr="009E616B" w:rsidRDefault="003300B2" w:rsidP="009E616B">
            <w:pPr>
              <w:jc w:val="both"/>
              <w:rPr>
                <w:rFonts w:ascii="Bookman Old Style" w:hAnsi="Bookman Old Style" w:cs="Arial"/>
                <w:szCs w:val="24"/>
                <w:lang w:eastAsia="en-GB"/>
              </w:rPr>
            </w:pPr>
          </w:p>
        </w:tc>
      </w:tr>
    </w:tbl>
    <w:p w14:paraId="68B268D8" w14:textId="17137F91" w:rsidR="006440B3" w:rsidRPr="00C8675E" w:rsidRDefault="00E0052C" w:rsidP="00C8675E">
      <w:pPr>
        <w:tabs>
          <w:tab w:val="left" w:pos="1665"/>
        </w:tabs>
        <w:ind w:left="1843" w:hanging="1843"/>
        <w:jc w:val="both"/>
        <w:rPr>
          <w:rFonts w:ascii="Bookman Old Style" w:hAnsi="Bookman Old Style" w:cs="Arial"/>
          <w:strike/>
          <w:szCs w:val="24"/>
          <w:lang w:eastAsia="en-GB"/>
        </w:rPr>
      </w:pPr>
      <w:r w:rsidRPr="009E616B">
        <w:rPr>
          <w:rFonts w:ascii="Bookman Old Style" w:hAnsi="Bookman Old Style" w:cs="Arial"/>
          <w:szCs w:val="24"/>
          <w:lang w:eastAsia="en-GB"/>
        </w:rPr>
        <w:lastRenderedPageBreak/>
        <w:tab/>
      </w:r>
      <w:r w:rsidRPr="009E616B">
        <w:rPr>
          <w:rFonts w:ascii="Bookman Old Style" w:hAnsi="Bookman Old Style" w:cs="Arial"/>
          <w:szCs w:val="24"/>
          <w:lang w:eastAsia="en-GB"/>
        </w:rPr>
        <w:tab/>
        <w:t xml:space="preserve"> </w:t>
      </w:r>
    </w:p>
    <w:p w14:paraId="3A35880A" w14:textId="77777777" w:rsidR="00D8658B" w:rsidRPr="009E616B" w:rsidRDefault="00D8658B" w:rsidP="009E616B">
      <w:pPr>
        <w:autoSpaceDE w:val="0"/>
        <w:autoSpaceDN w:val="0"/>
        <w:adjustRightInd w:val="0"/>
        <w:ind w:left="4536"/>
        <w:jc w:val="both"/>
        <w:rPr>
          <w:rFonts w:ascii="Bookman Old Style" w:hAnsi="Bookman Old Style" w:cs="Arial"/>
          <w:szCs w:val="24"/>
        </w:rPr>
      </w:pPr>
      <w:r w:rsidRPr="009E616B">
        <w:rPr>
          <w:rFonts w:ascii="Bookman Old Style" w:hAnsi="Bookman Old Style" w:cs="Arial"/>
          <w:szCs w:val="24"/>
        </w:rPr>
        <w:t>Ditetapkan di Mataram</w:t>
      </w:r>
    </w:p>
    <w:p w14:paraId="32B0AAEB" w14:textId="77777777" w:rsidR="00D8658B" w:rsidRPr="009E616B" w:rsidRDefault="00D8658B" w:rsidP="009E616B">
      <w:pPr>
        <w:autoSpaceDE w:val="0"/>
        <w:autoSpaceDN w:val="0"/>
        <w:adjustRightInd w:val="0"/>
        <w:ind w:left="4536"/>
        <w:jc w:val="both"/>
        <w:rPr>
          <w:rFonts w:ascii="Bookman Old Style" w:hAnsi="Bookman Old Style" w:cs="Arial"/>
          <w:szCs w:val="24"/>
          <w:lang w:val="en-US"/>
        </w:rPr>
      </w:pPr>
      <w:r w:rsidRPr="009E616B">
        <w:rPr>
          <w:rFonts w:ascii="Bookman Old Style" w:hAnsi="Bookman Old Style" w:cs="Arial"/>
          <w:szCs w:val="24"/>
        </w:rPr>
        <w:t>pada tanggal</w:t>
      </w:r>
      <w:r w:rsidRPr="009E616B">
        <w:rPr>
          <w:rFonts w:ascii="Bookman Old Style" w:hAnsi="Bookman Old Style" w:cs="Arial"/>
          <w:szCs w:val="24"/>
          <w:lang w:val="en-US"/>
        </w:rPr>
        <w:t xml:space="preserve"> 10 Juli </w:t>
      </w:r>
      <w:r w:rsidRPr="009E616B">
        <w:rPr>
          <w:rFonts w:ascii="Bookman Old Style" w:hAnsi="Bookman Old Style" w:cs="Arial"/>
          <w:szCs w:val="24"/>
        </w:rPr>
        <w:t>20</w:t>
      </w:r>
      <w:r w:rsidRPr="009E616B">
        <w:rPr>
          <w:rFonts w:ascii="Bookman Old Style" w:hAnsi="Bookman Old Style" w:cs="Arial"/>
          <w:szCs w:val="24"/>
          <w:lang w:val="en-US"/>
        </w:rPr>
        <w:t>20</w:t>
      </w:r>
    </w:p>
    <w:p w14:paraId="3E99D78E" w14:textId="77777777" w:rsidR="00D8658B" w:rsidRPr="009E616B" w:rsidRDefault="00D8658B" w:rsidP="009E616B">
      <w:pPr>
        <w:autoSpaceDE w:val="0"/>
        <w:autoSpaceDN w:val="0"/>
        <w:adjustRightInd w:val="0"/>
        <w:ind w:left="4536"/>
        <w:jc w:val="both"/>
        <w:rPr>
          <w:rFonts w:ascii="Bookman Old Style" w:hAnsi="Bookman Old Style" w:cs="Arial"/>
          <w:szCs w:val="24"/>
        </w:rPr>
      </w:pPr>
    </w:p>
    <w:p w14:paraId="2EEF48CA" w14:textId="77777777" w:rsidR="00D8658B" w:rsidRPr="009E616B" w:rsidRDefault="00D8658B" w:rsidP="009E616B">
      <w:pPr>
        <w:ind w:left="4536"/>
        <w:rPr>
          <w:rFonts w:ascii="Bookman Old Style" w:hAnsi="Bookman Old Style"/>
          <w:szCs w:val="24"/>
        </w:rPr>
      </w:pPr>
      <w:r w:rsidRPr="009E616B">
        <w:rPr>
          <w:rFonts w:ascii="Bookman Old Style" w:hAnsi="Bookman Old Style"/>
          <w:szCs w:val="24"/>
        </w:rPr>
        <w:t>REKTOR UNIVERSITAS MATARAM,</w:t>
      </w:r>
    </w:p>
    <w:p w14:paraId="2CC83DEF" w14:textId="77777777" w:rsidR="00D8658B" w:rsidRPr="009E616B" w:rsidRDefault="00D8658B" w:rsidP="009E616B">
      <w:pPr>
        <w:ind w:left="4536"/>
        <w:rPr>
          <w:rFonts w:ascii="Bookman Old Style" w:hAnsi="Bookman Old Style"/>
          <w:szCs w:val="24"/>
        </w:rPr>
      </w:pPr>
    </w:p>
    <w:p w14:paraId="18FCB76B" w14:textId="46CA854C" w:rsidR="00D8658B" w:rsidRPr="005A4359" w:rsidRDefault="005A4359" w:rsidP="009E616B">
      <w:pPr>
        <w:ind w:left="4536"/>
        <w:rPr>
          <w:rFonts w:ascii="Bookman Old Style" w:hAnsi="Bookman Old Style"/>
          <w:szCs w:val="24"/>
          <w:lang w:val="en-US"/>
        </w:rPr>
      </w:pPr>
      <w:r>
        <w:rPr>
          <w:rFonts w:ascii="Bookman Old Style" w:hAnsi="Bookman Old Style"/>
          <w:szCs w:val="24"/>
          <w:lang w:val="en-US"/>
        </w:rPr>
        <w:t>TTD.</w:t>
      </w:r>
    </w:p>
    <w:p w14:paraId="459A2130" w14:textId="77777777" w:rsidR="00C3708F" w:rsidRDefault="00C3708F" w:rsidP="009E616B">
      <w:pPr>
        <w:ind w:left="4536"/>
        <w:rPr>
          <w:rFonts w:ascii="Bookman Old Style" w:hAnsi="Bookman Old Style"/>
          <w:szCs w:val="24"/>
        </w:rPr>
      </w:pPr>
    </w:p>
    <w:p w14:paraId="6A36117A" w14:textId="2670848F" w:rsidR="00D8658B" w:rsidRPr="009E616B" w:rsidRDefault="00D8658B" w:rsidP="009E616B">
      <w:pPr>
        <w:ind w:left="4536"/>
        <w:rPr>
          <w:rFonts w:ascii="Bookman Old Style" w:hAnsi="Bookman Old Style"/>
          <w:szCs w:val="24"/>
        </w:rPr>
      </w:pPr>
      <w:r w:rsidRPr="009E616B">
        <w:rPr>
          <w:rFonts w:ascii="Bookman Old Style" w:hAnsi="Bookman Old Style"/>
          <w:szCs w:val="24"/>
        </w:rPr>
        <w:t>LALU HUSNI</w:t>
      </w:r>
    </w:p>
    <w:p w14:paraId="559FE9F0" w14:textId="639267E6" w:rsidR="00CF51B0" w:rsidRDefault="005B5749" w:rsidP="005B5749">
      <w:pPr>
        <w:ind w:left="4536"/>
        <w:rPr>
          <w:rFonts w:ascii="Bookman Old Style" w:hAnsi="Bookman Old Style"/>
          <w:szCs w:val="24"/>
        </w:rPr>
      </w:pPr>
      <w:r>
        <w:rPr>
          <w:rFonts w:ascii="Bookman Old Style" w:hAnsi="Bookman Old Style"/>
          <w:szCs w:val="24"/>
        </w:rPr>
        <w:t>NIP. 196212311988031010</w:t>
      </w:r>
    </w:p>
    <w:p w14:paraId="4A8F8038" w14:textId="67D1D6DD" w:rsidR="005A4359" w:rsidRDefault="005A4359" w:rsidP="005A4359">
      <w:pPr>
        <w:rPr>
          <w:rFonts w:ascii="Bookman Old Style" w:hAnsi="Bookman Old Style"/>
          <w:szCs w:val="24"/>
        </w:rPr>
      </w:pPr>
    </w:p>
    <w:p w14:paraId="782CC8B4" w14:textId="337457F2" w:rsidR="005A4359" w:rsidRDefault="005A4359" w:rsidP="005A4359">
      <w:pPr>
        <w:rPr>
          <w:rFonts w:ascii="Bookman Old Style" w:hAnsi="Bookman Old Style"/>
          <w:szCs w:val="24"/>
        </w:rPr>
      </w:pPr>
    </w:p>
    <w:p w14:paraId="6D86F8EF" w14:textId="77777777" w:rsidR="005A4359" w:rsidRPr="005A4359" w:rsidRDefault="005A4359" w:rsidP="005A4359">
      <w:pPr>
        <w:rPr>
          <w:rFonts w:ascii="Bookman Old Style" w:hAnsi="Bookman Old Style"/>
          <w:szCs w:val="24"/>
        </w:rPr>
      </w:pPr>
      <w:r w:rsidRPr="005A4359">
        <w:rPr>
          <w:rFonts w:ascii="Bookman Old Style" w:hAnsi="Bookman Old Style"/>
          <w:szCs w:val="24"/>
        </w:rPr>
        <w:t>Salinan sesuai dengan aslinya</w:t>
      </w:r>
    </w:p>
    <w:p w14:paraId="6E08EB32" w14:textId="77777777" w:rsidR="005A4359" w:rsidRPr="005A4359" w:rsidRDefault="005A4359" w:rsidP="005A4359">
      <w:pPr>
        <w:rPr>
          <w:rFonts w:ascii="Bookman Old Style" w:hAnsi="Bookman Old Style"/>
          <w:szCs w:val="24"/>
        </w:rPr>
      </w:pPr>
      <w:r w:rsidRPr="005A4359">
        <w:rPr>
          <w:rFonts w:ascii="Bookman Old Style" w:hAnsi="Bookman Old Style"/>
          <w:szCs w:val="24"/>
        </w:rPr>
        <w:t>UNIVERSITAS MATARAM</w:t>
      </w:r>
    </w:p>
    <w:p w14:paraId="6733DF76" w14:textId="77777777" w:rsidR="005A4359" w:rsidRPr="005A4359" w:rsidRDefault="005A4359" w:rsidP="005A4359">
      <w:pPr>
        <w:rPr>
          <w:rFonts w:ascii="Bookman Old Style" w:hAnsi="Bookman Old Style"/>
          <w:szCs w:val="24"/>
        </w:rPr>
      </w:pPr>
      <w:r w:rsidRPr="005A4359">
        <w:rPr>
          <w:rFonts w:ascii="Bookman Old Style" w:hAnsi="Bookman Old Style"/>
          <w:szCs w:val="24"/>
        </w:rPr>
        <w:t>Kepala Biro Umum dan Keuangan</w:t>
      </w:r>
    </w:p>
    <w:p w14:paraId="4C10AD46" w14:textId="77777777" w:rsidR="005A4359" w:rsidRPr="005A4359" w:rsidRDefault="005A4359" w:rsidP="005A4359">
      <w:pPr>
        <w:rPr>
          <w:rFonts w:ascii="Bookman Old Style" w:hAnsi="Bookman Old Style"/>
          <w:szCs w:val="24"/>
        </w:rPr>
      </w:pPr>
    </w:p>
    <w:p w14:paraId="36D4367D" w14:textId="77777777" w:rsidR="005A4359" w:rsidRPr="005A4359" w:rsidRDefault="005A4359" w:rsidP="005A4359">
      <w:pPr>
        <w:rPr>
          <w:rFonts w:ascii="Bookman Old Style" w:hAnsi="Bookman Old Style"/>
          <w:szCs w:val="24"/>
        </w:rPr>
      </w:pPr>
    </w:p>
    <w:p w14:paraId="063B2E02" w14:textId="77777777" w:rsidR="005A4359" w:rsidRPr="005A4359" w:rsidRDefault="005A4359" w:rsidP="005A4359">
      <w:pPr>
        <w:rPr>
          <w:rFonts w:ascii="Bookman Old Style" w:hAnsi="Bookman Old Style"/>
          <w:szCs w:val="24"/>
        </w:rPr>
      </w:pPr>
    </w:p>
    <w:p w14:paraId="115EA1D4" w14:textId="2BD8C76D" w:rsidR="005A4359" w:rsidRDefault="005A4359" w:rsidP="005A4359">
      <w:pPr>
        <w:rPr>
          <w:rFonts w:ascii="Bookman Old Style" w:hAnsi="Bookman Old Style"/>
          <w:szCs w:val="24"/>
        </w:rPr>
      </w:pPr>
      <w:r w:rsidRPr="005A4359">
        <w:rPr>
          <w:rFonts w:ascii="Bookman Old Style" w:hAnsi="Bookman Old Style"/>
          <w:szCs w:val="24"/>
        </w:rPr>
        <w:t>Drs. Swastahadi</w:t>
      </w:r>
    </w:p>
    <w:p w14:paraId="0B10FE35" w14:textId="77777777" w:rsidR="005A4359" w:rsidRPr="005A4359" w:rsidRDefault="005A4359" w:rsidP="005A4359">
      <w:pPr>
        <w:rPr>
          <w:rFonts w:ascii="Bookman Old Style" w:hAnsi="Bookman Old Style"/>
          <w:b/>
          <w:bCs/>
          <w:szCs w:val="24"/>
          <w:lang w:val="en-US"/>
        </w:rPr>
      </w:pPr>
      <w:r w:rsidRPr="005A4359">
        <w:rPr>
          <w:rFonts w:ascii="Bookman Old Style" w:hAnsi="Bookman Old Style"/>
          <w:bCs/>
          <w:szCs w:val="24"/>
        </w:rPr>
        <w:t>NIP. 196008121987031015</w:t>
      </w:r>
    </w:p>
    <w:p w14:paraId="36677C63" w14:textId="77777777" w:rsidR="005A4359" w:rsidRPr="005B5749" w:rsidRDefault="005A4359" w:rsidP="005A4359">
      <w:pPr>
        <w:rPr>
          <w:rFonts w:ascii="Bookman Old Style" w:hAnsi="Bookman Old Style"/>
          <w:szCs w:val="24"/>
        </w:rPr>
      </w:pPr>
    </w:p>
    <w:sectPr w:rsidR="005A4359" w:rsidRPr="005B5749" w:rsidSect="007C0BFA">
      <w:footerReference w:type="default" r:id="rId50"/>
      <w:pgSz w:w="12242" w:h="18722" w:code="258"/>
      <w:pgMar w:top="1440" w:right="1440" w:bottom="1440" w:left="1440" w:header="425" w:footer="21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5A57" w14:textId="77777777" w:rsidR="00442155" w:rsidRDefault="00442155" w:rsidP="00251DB5">
      <w:r>
        <w:separator/>
      </w:r>
    </w:p>
  </w:endnote>
  <w:endnote w:type="continuationSeparator" w:id="0">
    <w:p w14:paraId="4EB66FB7" w14:textId="77777777" w:rsidR="00442155" w:rsidRDefault="00442155" w:rsidP="0025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Poster">
    <w:altName w:val="Bookman Old Style"/>
    <w:charset w:val="00"/>
    <w:family w:val="roman"/>
    <w:pitch w:val="variable"/>
    <w:sig w:usb0="00000007" w:usb1="00000000" w:usb2="00000000" w:usb3="00000000" w:csb0="00000093" w:csb1="00000000"/>
  </w:font>
  <w:font w:name="Photina Casual Black">
    <w:altName w:val="Bodoni MT Black"/>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E611" w14:textId="43807FB6" w:rsidR="00A91864" w:rsidRPr="009E616B" w:rsidRDefault="00442155">
    <w:pPr>
      <w:pStyle w:val="Footer"/>
      <w:jc w:val="center"/>
      <w:rPr>
        <w:sz w:val="24"/>
        <w:szCs w:val="24"/>
        <w:lang w:val="en-US"/>
      </w:rPr>
    </w:pPr>
    <w:sdt>
      <w:sdtPr>
        <w:id w:val="56746953"/>
        <w:docPartObj>
          <w:docPartGallery w:val="Page Numbers (Bottom of Page)"/>
          <w:docPartUnique/>
        </w:docPartObj>
      </w:sdtPr>
      <w:sdtEndPr>
        <w:rPr>
          <w:sz w:val="24"/>
          <w:szCs w:val="24"/>
        </w:rPr>
      </w:sdtEndPr>
      <w:sdtContent>
        <w:r w:rsidR="00A91864">
          <w:rPr>
            <w:lang w:val="en-US"/>
          </w:rPr>
          <w:t>-</w:t>
        </w:r>
        <w:r w:rsidR="00A91864" w:rsidRPr="002E6AF0">
          <w:rPr>
            <w:rFonts w:ascii="Bookman Old Style" w:hAnsi="Bookman Old Style"/>
            <w:sz w:val="24"/>
            <w:szCs w:val="24"/>
          </w:rPr>
          <w:fldChar w:fldCharType="begin"/>
        </w:r>
        <w:r w:rsidR="00A91864" w:rsidRPr="002E6AF0">
          <w:rPr>
            <w:rFonts w:ascii="Bookman Old Style" w:hAnsi="Bookman Old Style"/>
            <w:sz w:val="24"/>
            <w:szCs w:val="24"/>
          </w:rPr>
          <w:instrText xml:space="preserve"> PAGE   \* MERGEFORMAT </w:instrText>
        </w:r>
        <w:r w:rsidR="00A91864" w:rsidRPr="002E6AF0">
          <w:rPr>
            <w:rFonts w:ascii="Bookman Old Style" w:hAnsi="Bookman Old Style"/>
            <w:sz w:val="24"/>
            <w:szCs w:val="24"/>
          </w:rPr>
          <w:fldChar w:fldCharType="separate"/>
        </w:r>
        <w:r w:rsidR="007C0BFA">
          <w:rPr>
            <w:rFonts w:ascii="Bookman Old Style" w:hAnsi="Bookman Old Style"/>
            <w:noProof/>
            <w:sz w:val="24"/>
            <w:szCs w:val="24"/>
          </w:rPr>
          <w:t>27</w:t>
        </w:r>
        <w:r w:rsidR="00A91864" w:rsidRPr="002E6AF0">
          <w:rPr>
            <w:rFonts w:ascii="Bookman Old Style" w:hAnsi="Bookman Old Style"/>
            <w:sz w:val="24"/>
            <w:szCs w:val="24"/>
          </w:rPr>
          <w:fldChar w:fldCharType="end"/>
        </w:r>
      </w:sdtContent>
    </w:sdt>
    <w:r w:rsidR="00A91864">
      <w:rPr>
        <w:sz w:val="24"/>
        <w:szCs w:val="24"/>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FE6F" w14:textId="77777777" w:rsidR="00442155" w:rsidRDefault="00442155" w:rsidP="00251DB5">
      <w:r>
        <w:separator/>
      </w:r>
    </w:p>
  </w:footnote>
  <w:footnote w:type="continuationSeparator" w:id="0">
    <w:p w14:paraId="04F8DD96" w14:textId="77777777" w:rsidR="00442155" w:rsidRDefault="00442155" w:rsidP="00251D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0A"/>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968D2"/>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A14DC0"/>
    <w:multiLevelType w:val="singleLevel"/>
    <w:tmpl w:val="1EB2F75E"/>
    <w:lvl w:ilvl="0">
      <w:start w:val="1"/>
      <w:numFmt w:val="lowerLetter"/>
      <w:lvlText w:val="%1."/>
      <w:lvlJc w:val="left"/>
      <w:pPr>
        <w:tabs>
          <w:tab w:val="num" w:pos="720"/>
        </w:tabs>
        <w:ind w:left="720" w:hanging="360"/>
      </w:pPr>
      <w:rPr>
        <w:rFonts w:hint="default"/>
      </w:rPr>
    </w:lvl>
  </w:abstractNum>
  <w:abstractNum w:abstractNumId="3" w15:restartNumberingAfterBreak="0">
    <w:nsid w:val="01152CF6"/>
    <w:multiLevelType w:val="singleLevel"/>
    <w:tmpl w:val="1EB2F75E"/>
    <w:lvl w:ilvl="0">
      <w:start w:val="1"/>
      <w:numFmt w:val="lowerLetter"/>
      <w:lvlText w:val="%1."/>
      <w:lvlJc w:val="left"/>
      <w:pPr>
        <w:tabs>
          <w:tab w:val="num" w:pos="720"/>
        </w:tabs>
        <w:ind w:left="720" w:hanging="360"/>
      </w:pPr>
      <w:rPr>
        <w:rFonts w:hint="default"/>
      </w:rPr>
    </w:lvl>
  </w:abstractNum>
  <w:abstractNum w:abstractNumId="4" w15:restartNumberingAfterBreak="0">
    <w:nsid w:val="02DB367D"/>
    <w:multiLevelType w:val="singleLevel"/>
    <w:tmpl w:val="1EB2F75E"/>
    <w:lvl w:ilvl="0">
      <w:start w:val="1"/>
      <w:numFmt w:val="lowerLetter"/>
      <w:lvlText w:val="%1."/>
      <w:lvlJc w:val="left"/>
      <w:pPr>
        <w:tabs>
          <w:tab w:val="num" w:pos="720"/>
        </w:tabs>
        <w:ind w:left="720" w:hanging="360"/>
      </w:pPr>
      <w:rPr>
        <w:rFonts w:hint="default"/>
      </w:rPr>
    </w:lvl>
  </w:abstractNum>
  <w:abstractNum w:abstractNumId="5" w15:restartNumberingAfterBreak="0">
    <w:nsid w:val="04EA33B7"/>
    <w:multiLevelType w:val="hybridMultilevel"/>
    <w:tmpl w:val="CF0453E0"/>
    <w:lvl w:ilvl="0" w:tplc="58A8886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051A5858"/>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5577CF2"/>
    <w:multiLevelType w:val="singleLevel"/>
    <w:tmpl w:val="58A88860"/>
    <w:lvl w:ilvl="0">
      <w:start w:val="1"/>
      <w:numFmt w:val="lowerLetter"/>
      <w:lvlText w:val="%1."/>
      <w:lvlJc w:val="left"/>
      <w:pPr>
        <w:tabs>
          <w:tab w:val="num" w:pos="720"/>
        </w:tabs>
        <w:ind w:left="720" w:hanging="360"/>
      </w:pPr>
      <w:rPr>
        <w:rFonts w:hint="default"/>
      </w:rPr>
    </w:lvl>
  </w:abstractNum>
  <w:abstractNum w:abstractNumId="8" w15:restartNumberingAfterBreak="0">
    <w:nsid w:val="08752034"/>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8132A"/>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0F097B56"/>
    <w:multiLevelType w:val="singleLevel"/>
    <w:tmpl w:val="1EB2F75E"/>
    <w:lvl w:ilvl="0">
      <w:start w:val="1"/>
      <w:numFmt w:val="lowerLetter"/>
      <w:lvlText w:val="%1."/>
      <w:lvlJc w:val="left"/>
      <w:pPr>
        <w:tabs>
          <w:tab w:val="num" w:pos="720"/>
        </w:tabs>
        <w:ind w:left="720" w:hanging="360"/>
      </w:pPr>
      <w:rPr>
        <w:rFonts w:hint="default"/>
      </w:rPr>
    </w:lvl>
  </w:abstractNum>
  <w:abstractNum w:abstractNumId="11" w15:restartNumberingAfterBreak="0">
    <w:nsid w:val="0F77733F"/>
    <w:multiLevelType w:val="hybridMultilevel"/>
    <w:tmpl w:val="89C4C2B0"/>
    <w:lvl w:ilvl="0" w:tplc="04090019">
      <w:start w:val="1"/>
      <w:numFmt w:val="low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0F7942EF"/>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15B20A03"/>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16530FF8"/>
    <w:multiLevelType w:val="singleLevel"/>
    <w:tmpl w:val="1EB2F75E"/>
    <w:lvl w:ilvl="0">
      <w:start w:val="1"/>
      <w:numFmt w:val="lowerLetter"/>
      <w:lvlText w:val="%1."/>
      <w:lvlJc w:val="left"/>
      <w:pPr>
        <w:tabs>
          <w:tab w:val="num" w:pos="720"/>
        </w:tabs>
        <w:ind w:left="720" w:hanging="360"/>
      </w:pPr>
      <w:rPr>
        <w:rFonts w:hint="default"/>
      </w:rPr>
    </w:lvl>
  </w:abstractNum>
  <w:abstractNum w:abstractNumId="15" w15:restartNumberingAfterBreak="0">
    <w:nsid w:val="16C06737"/>
    <w:multiLevelType w:val="multilevel"/>
    <w:tmpl w:val="038EB6EE"/>
    <w:lvl w:ilvl="0">
      <w:start w:val="1"/>
      <w:numFmt w:val="decimal"/>
      <w:lvlText w:val="%1."/>
      <w:lvlJc w:val="left"/>
      <w:pPr>
        <w:tabs>
          <w:tab w:val="num" w:pos="3250"/>
        </w:tabs>
        <w:ind w:left="3250" w:hanging="360"/>
      </w:pPr>
      <w:rPr>
        <w:rFonts w:hint="default"/>
      </w:rPr>
    </w:lvl>
    <w:lvl w:ilvl="1">
      <w:start w:val="1"/>
      <w:numFmt w:val="decimal"/>
      <w:isLgl/>
      <w:lvlText w:val="%1.%2."/>
      <w:lvlJc w:val="left"/>
      <w:pPr>
        <w:tabs>
          <w:tab w:val="num" w:pos="3010"/>
        </w:tabs>
        <w:ind w:left="3010" w:hanging="480"/>
      </w:pPr>
      <w:rPr>
        <w:rFonts w:hint="default"/>
      </w:rPr>
    </w:lvl>
    <w:lvl w:ilvl="2">
      <w:start w:val="1"/>
      <w:numFmt w:val="decimal"/>
      <w:isLgl/>
      <w:lvlText w:val="%1.%2.%3."/>
      <w:lvlJc w:val="left"/>
      <w:pPr>
        <w:tabs>
          <w:tab w:val="num" w:pos="3610"/>
        </w:tabs>
        <w:ind w:left="3610" w:hanging="720"/>
      </w:pPr>
      <w:rPr>
        <w:rFonts w:hint="default"/>
      </w:rPr>
    </w:lvl>
    <w:lvl w:ilvl="3">
      <w:start w:val="1"/>
      <w:numFmt w:val="decimal"/>
      <w:isLgl/>
      <w:lvlText w:val="%1.%2.%3.%4."/>
      <w:lvlJc w:val="left"/>
      <w:pPr>
        <w:tabs>
          <w:tab w:val="num" w:pos="3970"/>
        </w:tabs>
        <w:ind w:left="3970" w:hanging="720"/>
      </w:pPr>
      <w:rPr>
        <w:rFonts w:hint="default"/>
      </w:rPr>
    </w:lvl>
    <w:lvl w:ilvl="4">
      <w:start w:val="1"/>
      <w:numFmt w:val="decimal"/>
      <w:isLgl/>
      <w:lvlText w:val="%1.%2.%3.%4.%5."/>
      <w:lvlJc w:val="left"/>
      <w:pPr>
        <w:tabs>
          <w:tab w:val="num" w:pos="4690"/>
        </w:tabs>
        <w:ind w:left="4690" w:hanging="1080"/>
      </w:pPr>
      <w:rPr>
        <w:rFonts w:hint="default"/>
      </w:rPr>
    </w:lvl>
    <w:lvl w:ilvl="5">
      <w:start w:val="1"/>
      <w:numFmt w:val="decimal"/>
      <w:isLgl/>
      <w:lvlText w:val="%1.%2.%3.%4.%5.%6."/>
      <w:lvlJc w:val="left"/>
      <w:pPr>
        <w:tabs>
          <w:tab w:val="num" w:pos="5050"/>
        </w:tabs>
        <w:ind w:left="5050" w:hanging="1080"/>
      </w:pPr>
      <w:rPr>
        <w:rFonts w:hint="default"/>
      </w:rPr>
    </w:lvl>
    <w:lvl w:ilvl="6">
      <w:start w:val="1"/>
      <w:numFmt w:val="decimal"/>
      <w:isLgl/>
      <w:lvlText w:val="%1.%2.%3.%4.%5.%6.%7."/>
      <w:lvlJc w:val="left"/>
      <w:pPr>
        <w:tabs>
          <w:tab w:val="num" w:pos="5770"/>
        </w:tabs>
        <w:ind w:left="5770" w:hanging="1440"/>
      </w:pPr>
      <w:rPr>
        <w:rFonts w:hint="default"/>
      </w:rPr>
    </w:lvl>
    <w:lvl w:ilvl="7">
      <w:start w:val="1"/>
      <w:numFmt w:val="decimal"/>
      <w:isLgl/>
      <w:lvlText w:val="%1.%2.%3.%4.%5.%6.%7.%8."/>
      <w:lvlJc w:val="left"/>
      <w:pPr>
        <w:tabs>
          <w:tab w:val="num" w:pos="6130"/>
        </w:tabs>
        <w:ind w:left="6130" w:hanging="1440"/>
      </w:pPr>
      <w:rPr>
        <w:rFonts w:hint="default"/>
      </w:rPr>
    </w:lvl>
    <w:lvl w:ilvl="8">
      <w:start w:val="1"/>
      <w:numFmt w:val="decimal"/>
      <w:isLgl/>
      <w:lvlText w:val="%1.%2.%3.%4.%5.%6.%7.%8.%9."/>
      <w:lvlJc w:val="left"/>
      <w:pPr>
        <w:tabs>
          <w:tab w:val="num" w:pos="6850"/>
        </w:tabs>
        <w:ind w:left="6850" w:hanging="1800"/>
      </w:pPr>
      <w:rPr>
        <w:rFonts w:hint="default"/>
      </w:rPr>
    </w:lvl>
  </w:abstractNum>
  <w:abstractNum w:abstractNumId="16" w15:restartNumberingAfterBreak="0">
    <w:nsid w:val="18C573A7"/>
    <w:multiLevelType w:val="hybridMultilevel"/>
    <w:tmpl w:val="4884483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A237894"/>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531A21"/>
    <w:multiLevelType w:val="singleLevel"/>
    <w:tmpl w:val="1EB2F75E"/>
    <w:lvl w:ilvl="0">
      <w:start w:val="1"/>
      <w:numFmt w:val="lowerLetter"/>
      <w:lvlText w:val="%1."/>
      <w:lvlJc w:val="left"/>
      <w:pPr>
        <w:tabs>
          <w:tab w:val="num" w:pos="720"/>
        </w:tabs>
        <w:ind w:left="720" w:hanging="360"/>
      </w:pPr>
      <w:rPr>
        <w:rFonts w:hint="default"/>
      </w:rPr>
    </w:lvl>
  </w:abstractNum>
  <w:abstractNum w:abstractNumId="19" w15:restartNumberingAfterBreak="0">
    <w:nsid w:val="23220AD2"/>
    <w:multiLevelType w:val="singleLevel"/>
    <w:tmpl w:val="1EB2F75E"/>
    <w:lvl w:ilvl="0">
      <w:start w:val="1"/>
      <w:numFmt w:val="lowerLetter"/>
      <w:lvlText w:val="%1."/>
      <w:lvlJc w:val="left"/>
      <w:pPr>
        <w:tabs>
          <w:tab w:val="num" w:pos="720"/>
        </w:tabs>
        <w:ind w:left="720" w:hanging="360"/>
      </w:pPr>
      <w:rPr>
        <w:rFonts w:hint="default"/>
      </w:rPr>
    </w:lvl>
  </w:abstractNum>
  <w:abstractNum w:abstractNumId="20" w15:restartNumberingAfterBreak="0">
    <w:nsid w:val="239D01D3"/>
    <w:multiLevelType w:val="singleLevel"/>
    <w:tmpl w:val="1EB2F75E"/>
    <w:lvl w:ilvl="0">
      <w:start w:val="1"/>
      <w:numFmt w:val="lowerLetter"/>
      <w:lvlText w:val="%1."/>
      <w:lvlJc w:val="left"/>
      <w:pPr>
        <w:tabs>
          <w:tab w:val="num" w:pos="720"/>
        </w:tabs>
        <w:ind w:left="720" w:hanging="360"/>
      </w:pPr>
      <w:rPr>
        <w:rFonts w:hint="default"/>
      </w:rPr>
    </w:lvl>
  </w:abstractNum>
  <w:abstractNum w:abstractNumId="21" w15:restartNumberingAfterBreak="0">
    <w:nsid w:val="2750623B"/>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75238B4"/>
    <w:multiLevelType w:val="singleLevel"/>
    <w:tmpl w:val="1EB2F75E"/>
    <w:lvl w:ilvl="0">
      <w:start w:val="1"/>
      <w:numFmt w:val="lowerLetter"/>
      <w:lvlText w:val="%1."/>
      <w:lvlJc w:val="left"/>
      <w:pPr>
        <w:tabs>
          <w:tab w:val="num" w:pos="720"/>
        </w:tabs>
        <w:ind w:left="720" w:hanging="360"/>
      </w:pPr>
      <w:rPr>
        <w:rFonts w:hint="default"/>
      </w:rPr>
    </w:lvl>
  </w:abstractNum>
  <w:abstractNum w:abstractNumId="23" w15:restartNumberingAfterBreak="0">
    <w:nsid w:val="27EF2AF3"/>
    <w:multiLevelType w:val="multilevel"/>
    <w:tmpl w:val="8F5C5A0C"/>
    <w:lvl w:ilvl="0">
      <w:start w:val="1"/>
      <w:numFmt w:val="decimal"/>
      <w:lvlText w:val="%1."/>
      <w:lvlJc w:val="left"/>
      <w:pPr>
        <w:tabs>
          <w:tab w:val="num" w:pos="1800"/>
        </w:tabs>
        <w:ind w:left="1800" w:hanging="360"/>
      </w:pPr>
      <w:rPr>
        <w:rFonts w:hint="default"/>
        <w:sz w:val="24"/>
        <w:szCs w:val="24"/>
      </w:rPr>
    </w:lvl>
    <w:lvl w:ilvl="1">
      <w:start w:val="1"/>
      <w:numFmt w:val="decimal"/>
      <w:isLgl/>
      <w:lvlText w:val="%1.%2."/>
      <w:lvlJc w:val="left"/>
      <w:pPr>
        <w:tabs>
          <w:tab w:val="num" w:pos="1575"/>
        </w:tabs>
        <w:ind w:left="1575" w:hanging="480"/>
      </w:pPr>
      <w:rPr>
        <w:rFonts w:hint="default"/>
      </w:rPr>
    </w:lvl>
    <w:lvl w:ilvl="2">
      <w:start w:val="1"/>
      <w:numFmt w:val="decimal"/>
      <w:isLgl/>
      <w:lvlText w:val="%1.%2.%3."/>
      <w:lvlJc w:val="left"/>
      <w:pPr>
        <w:tabs>
          <w:tab w:val="num" w:pos="2175"/>
        </w:tabs>
        <w:ind w:left="2175" w:hanging="720"/>
      </w:pPr>
      <w:rPr>
        <w:rFonts w:hint="default"/>
      </w:rPr>
    </w:lvl>
    <w:lvl w:ilvl="3">
      <w:start w:val="1"/>
      <w:numFmt w:val="decimal"/>
      <w:isLgl/>
      <w:lvlText w:val="%1.%2.%3.%4."/>
      <w:lvlJc w:val="left"/>
      <w:pPr>
        <w:tabs>
          <w:tab w:val="num" w:pos="2535"/>
        </w:tabs>
        <w:ind w:left="2535" w:hanging="720"/>
      </w:pPr>
      <w:rPr>
        <w:rFonts w:hint="default"/>
      </w:rPr>
    </w:lvl>
    <w:lvl w:ilvl="4">
      <w:start w:val="1"/>
      <w:numFmt w:val="decimal"/>
      <w:isLgl/>
      <w:lvlText w:val="%1.%2.%3.%4.%5."/>
      <w:lvlJc w:val="left"/>
      <w:pPr>
        <w:tabs>
          <w:tab w:val="num" w:pos="3255"/>
        </w:tabs>
        <w:ind w:left="3255" w:hanging="1080"/>
      </w:pPr>
      <w:rPr>
        <w:rFonts w:hint="default"/>
      </w:rPr>
    </w:lvl>
    <w:lvl w:ilvl="5">
      <w:start w:val="1"/>
      <w:numFmt w:val="decimal"/>
      <w:isLgl/>
      <w:lvlText w:val="%1.%2.%3.%4.%5.%6."/>
      <w:lvlJc w:val="left"/>
      <w:pPr>
        <w:tabs>
          <w:tab w:val="num" w:pos="3615"/>
        </w:tabs>
        <w:ind w:left="3615" w:hanging="1080"/>
      </w:pPr>
      <w:rPr>
        <w:rFonts w:hint="default"/>
      </w:rPr>
    </w:lvl>
    <w:lvl w:ilvl="6">
      <w:start w:val="1"/>
      <w:numFmt w:val="decimal"/>
      <w:isLgl/>
      <w:lvlText w:val="%1.%2.%3.%4.%5.%6.%7."/>
      <w:lvlJc w:val="left"/>
      <w:pPr>
        <w:tabs>
          <w:tab w:val="num" w:pos="4335"/>
        </w:tabs>
        <w:ind w:left="4335" w:hanging="1440"/>
      </w:pPr>
      <w:rPr>
        <w:rFonts w:hint="default"/>
      </w:rPr>
    </w:lvl>
    <w:lvl w:ilvl="7">
      <w:start w:val="1"/>
      <w:numFmt w:val="decimal"/>
      <w:isLgl/>
      <w:lvlText w:val="%1.%2.%3.%4.%5.%6.%7.%8."/>
      <w:lvlJc w:val="left"/>
      <w:pPr>
        <w:tabs>
          <w:tab w:val="num" w:pos="4695"/>
        </w:tabs>
        <w:ind w:left="4695" w:hanging="1440"/>
      </w:pPr>
      <w:rPr>
        <w:rFonts w:hint="default"/>
      </w:rPr>
    </w:lvl>
    <w:lvl w:ilvl="8">
      <w:start w:val="1"/>
      <w:numFmt w:val="decimal"/>
      <w:isLgl/>
      <w:lvlText w:val="%1.%2.%3.%4.%5.%6.%7.%8.%9."/>
      <w:lvlJc w:val="left"/>
      <w:pPr>
        <w:tabs>
          <w:tab w:val="num" w:pos="5415"/>
        </w:tabs>
        <w:ind w:left="5415" w:hanging="1800"/>
      </w:pPr>
      <w:rPr>
        <w:rFonts w:hint="default"/>
      </w:rPr>
    </w:lvl>
  </w:abstractNum>
  <w:abstractNum w:abstractNumId="24" w15:restartNumberingAfterBreak="0">
    <w:nsid w:val="287135B8"/>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454A86"/>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B9E127B"/>
    <w:multiLevelType w:val="singleLevel"/>
    <w:tmpl w:val="1EB2F75E"/>
    <w:lvl w:ilvl="0">
      <w:start w:val="1"/>
      <w:numFmt w:val="lowerLetter"/>
      <w:lvlText w:val="%1."/>
      <w:lvlJc w:val="left"/>
      <w:pPr>
        <w:tabs>
          <w:tab w:val="num" w:pos="720"/>
        </w:tabs>
        <w:ind w:left="720" w:hanging="360"/>
      </w:pPr>
      <w:rPr>
        <w:rFonts w:hint="default"/>
      </w:rPr>
    </w:lvl>
  </w:abstractNum>
  <w:abstractNum w:abstractNumId="27" w15:restartNumberingAfterBreak="0">
    <w:nsid w:val="2BF76191"/>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DD3344"/>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133883"/>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10D7747"/>
    <w:multiLevelType w:val="singleLevel"/>
    <w:tmpl w:val="1EB2F75E"/>
    <w:lvl w:ilvl="0">
      <w:start w:val="1"/>
      <w:numFmt w:val="lowerLetter"/>
      <w:lvlText w:val="%1."/>
      <w:lvlJc w:val="left"/>
      <w:pPr>
        <w:tabs>
          <w:tab w:val="num" w:pos="720"/>
        </w:tabs>
        <w:ind w:left="720" w:hanging="360"/>
      </w:pPr>
      <w:rPr>
        <w:rFonts w:hint="default"/>
      </w:rPr>
    </w:lvl>
  </w:abstractNum>
  <w:abstractNum w:abstractNumId="31" w15:restartNumberingAfterBreak="0">
    <w:nsid w:val="322F74D9"/>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36E412A"/>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216E19"/>
    <w:multiLevelType w:val="singleLevel"/>
    <w:tmpl w:val="1EB2F75E"/>
    <w:lvl w:ilvl="0">
      <w:start w:val="1"/>
      <w:numFmt w:val="lowerLetter"/>
      <w:lvlText w:val="%1."/>
      <w:lvlJc w:val="left"/>
      <w:pPr>
        <w:tabs>
          <w:tab w:val="num" w:pos="720"/>
        </w:tabs>
        <w:ind w:left="720" w:hanging="360"/>
      </w:pPr>
      <w:rPr>
        <w:rFonts w:hint="default"/>
      </w:rPr>
    </w:lvl>
  </w:abstractNum>
  <w:abstractNum w:abstractNumId="34" w15:restartNumberingAfterBreak="0">
    <w:nsid w:val="36CC7B9C"/>
    <w:multiLevelType w:val="singleLevel"/>
    <w:tmpl w:val="1EB2F75E"/>
    <w:lvl w:ilvl="0">
      <w:start w:val="1"/>
      <w:numFmt w:val="lowerLetter"/>
      <w:lvlText w:val="%1."/>
      <w:lvlJc w:val="left"/>
      <w:pPr>
        <w:tabs>
          <w:tab w:val="num" w:pos="720"/>
        </w:tabs>
        <w:ind w:left="720" w:hanging="360"/>
      </w:pPr>
      <w:rPr>
        <w:rFonts w:hint="default"/>
      </w:rPr>
    </w:lvl>
  </w:abstractNum>
  <w:abstractNum w:abstractNumId="35" w15:restartNumberingAfterBreak="0">
    <w:nsid w:val="389F6AF8"/>
    <w:multiLevelType w:val="singleLevel"/>
    <w:tmpl w:val="1EB2F75E"/>
    <w:lvl w:ilvl="0">
      <w:start w:val="1"/>
      <w:numFmt w:val="lowerLetter"/>
      <w:lvlText w:val="%1."/>
      <w:lvlJc w:val="left"/>
      <w:pPr>
        <w:tabs>
          <w:tab w:val="num" w:pos="720"/>
        </w:tabs>
        <w:ind w:left="720" w:hanging="360"/>
      </w:pPr>
      <w:rPr>
        <w:rFonts w:hint="default"/>
      </w:rPr>
    </w:lvl>
  </w:abstractNum>
  <w:abstractNum w:abstractNumId="36" w15:restartNumberingAfterBreak="0">
    <w:nsid w:val="39F649AE"/>
    <w:multiLevelType w:val="singleLevel"/>
    <w:tmpl w:val="1EB2F75E"/>
    <w:lvl w:ilvl="0">
      <w:start w:val="1"/>
      <w:numFmt w:val="lowerLetter"/>
      <w:lvlText w:val="%1."/>
      <w:lvlJc w:val="left"/>
      <w:pPr>
        <w:tabs>
          <w:tab w:val="num" w:pos="720"/>
        </w:tabs>
        <w:ind w:left="720" w:hanging="360"/>
      </w:pPr>
      <w:rPr>
        <w:rFonts w:hint="default"/>
      </w:rPr>
    </w:lvl>
  </w:abstractNum>
  <w:abstractNum w:abstractNumId="37" w15:restartNumberingAfterBreak="0">
    <w:nsid w:val="3B2952C3"/>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C3B59AC"/>
    <w:multiLevelType w:val="singleLevel"/>
    <w:tmpl w:val="1EB2F75E"/>
    <w:lvl w:ilvl="0">
      <w:start w:val="1"/>
      <w:numFmt w:val="lowerLetter"/>
      <w:lvlText w:val="%1."/>
      <w:lvlJc w:val="left"/>
      <w:pPr>
        <w:tabs>
          <w:tab w:val="num" w:pos="720"/>
        </w:tabs>
        <w:ind w:left="720" w:hanging="360"/>
      </w:pPr>
      <w:rPr>
        <w:rFonts w:hint="default"/>
      </w:rPr>
    </w:lvl>
  </w:abstractNum>
  <w:abstractNum w:abstractNumId="39" w15:restartNumberingAfterBreak="0">
    <w:nsid w:val="42282FFB"/>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BA1E55"/>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5A041D8"/>
    <w:multiLevelType w:val="multilevel"/>
    <w:tmpl w:val="8F5C5A0C"/>
    <w:lvl w:ilvl="0">
      <w:start w:val="1"/>
      <w:numFmt w:val="decimal"/>
      <w:lvlText w:val="%1."/>
      <w:lvlJc w:val="left"/>
      <w:pPr>
        <w:tabs>
          <w:tab w:val="num" w:pos="1800"/>
        </w:tabs>
        <w:ind w:left="1800" w:hanging="360"/>
      </w:pPr>
      <w:rPr>
        <w:rFonts w:hint="default"/>
        <w:sz w:val="24"/>
        <w:szCs w:val="24"/>
      </w:rPr>
    </w:lvl>
    <w:lvl w:ilvl="1">
      <w:start w:val="1"/>
      <w:numFmt w:val="decimal"/>
      <w:isLgl/>
      <w:lvlText w:val="%1.%2."/>
      <w:lvlJc w:val="left"/>
      <w:pPr>
        <w:tabs>
          <w:tab w:val="num" w:pos="1575"/>
        </w:tabs>
        <w:ind w:left="1575" w:hanging="480"/>
      </w:pPr>
      <w:rPr>
        <w:rFonts w:hint="default"/>
      </w:rPr>
    </w:lvl>
    <w:lvl w:ilvl="2">
      <w:start w:val="1"/>
      <w:numFmt w:val="decimal"/>
      <w:isLgl/>
      <w:lvlText w:val="%1.%2.%3."/>
      <w:lvlJc w:val="left"/>
      <w:pPr>
        <w:tabs>
          <w:tab w:val="num" w:pos="2175"/>
        </w:tabs>
        <w:ind w:left="2175" w:hanging="720"/>
      </w:pPr>
      <w:rPr>
        <w:rFonts w:hint="default"/>
      </w:rPr>
    </w:lvl>
    <w:lvl w:ilvl="3">
      <w:start w:val="1"/>
      <w:numFmt w:val="decimal"/>
      <w:isLgl/>
      <w:lvlText w:val="%1.%2.%3.%4."/>
      <w:lvlJc w:val="left"/>
      <w:pPr>
        <w:tabs>
          <w:tab w:val="num" w:pos="2535"/>
        </w:tabs>
        <w:ind w:left="2535" w:hanging="720"/>
      </w:pPr>
      <w:rPr>
        <w:rFonts w:hint="default"/>
      </w:rPr>
    </w:lvl>
    <w:lvl w:ilvl="4">
      <w:start w:val="1"/>
      <w:numFmt w:val="decimal"/>
      <w:isLgl/>
      <w:lvlText w:val="%1.%2.%3.%4.%5."/>
      <w:lvlJc w:val="left"/>
      <w:pPr>
        <w:tabs>
          <w:tab w:val="num" w:pos="3255"/>
        </w:tabs>
        <w:ind w:left="3255" w:hanging="1080"/>
      </w:pPr>
      <w:rPr>
        <w:rFonts w:hint="default"/>
      </w:rPr>
    </w:lvl>
    <w:lvl w:ilvl="5">
      <w:start w:val="1"/>
      <w:numFmt w:val="decimal"/>
      <w:isLgl/>
      <w:lvlText w:val="%1.%2.%3.%4.%5.%6."/>
      <w:lvlJc w:val="left"/>
      <w:pPr>
        <w:tabs>
          <w:tab w:val="num" w:pos="3615"/>
        </w:tabs>
        <w:ind w:left="3615" w:hanging="1080"/>
      </w:pPr>
      <w:rPr>
        <w:rFonts w:hint="default"/>
      </w:rPr>
    </w:lvl>
    <w:lvl w:ilvl="6">
      <w:start w:val="1"/>
      <w:numFmt w:val="decimal"/>
      <w:isLgl/>
      <w:lvlText w:val="%1.%2.%3.%4.%5.%6.%7."/>
      <w:lvlJc w:val="left"/>
      <w:pPr>
        <w:tabs>
          <w:tab w:val="num" w:pos="4335"/>
        </w:tabs>
        <w:ind w:left="4335" w:hanging="1440"/>
      </w:pPr>
      <w:rPr>
        <w:rFonts w:hint="default"/>
      </w:rPr>
    </w:lvl>
    <w:lvl w:ilvl="7">
      <w:start w:val="1"/>
      <w:numFmt w:val="decimal"/>
      <w:isLgl/>
      <w:lvlText w:val="%1.%2.%3.%4.%5.%6.%7.%8."/>
      <w:lvlJc w:val="left"/>
      <w:pPr>
        <w:tabs>
          <w:tab w:val="num" w:pos="4695"/>
        </w:tabs>
        <w:ind w:left="4695" w:hanging="1440"/>
      </w:pPr>
      <w:rPr>
        <w:rFonts w:hint="default"/>
      </w:rPr>
    </w:lvl>
    <w:lvl w:ilvl="8">
      <w:start w:val="1"/>
      <w:numFmt w:val="decimal"/>
      <w:isLgl/>
      <w:lvlText w:val="%1.%2.%3.%4.%5.%6.%7.%8.%9."/>
      <w:lvlJc w:val="left"/>
      <w:pPr>
        <w:tabs>
          <w:tab w:val="num" w:pos="5415"/>
        </w:tabs>
        <w:ind w:left="5415" w:hanging="1800"/>
      </w:pPr>
      <w:rPr>
        <w:rFonts w:hint="default"/>
      </w:rPr>
    </w:lvl>
  </w:abstractNum>
  <w:abstractNum w:abstractNumId="42" w15:restartNumberingAfterBreak="0">
    <w:nsid w:val="470A20AC"/>
    <w:multiLevelType w:val="hybridMultilevel"/>
    <w:tmpl w:val="6144EFA4"/>
    <w:lvl w:ilvl="0" w:tplc="3809000F">
      <w:start w:val="1"/>
      <w:numFmt w:val="decimal"/>
      <w:lvlText w:val="%1."/>
      <w:lvlJc w:val="left"/>
      <w:pPr>
        <w:ind w:left="1406" w:hanging="360"/>
      </w:pPr>
      <w:rPr>
        <w:rFonts w:hint="default"/>
      </w:rPr>
    </w:lvl>
    <w:lvl w:ilvl="1" w:tplc="04210003" w:tentative="1">
      <w:start w:val="1"/>
      <w:numFmt w:val="bullet"/>
      <w:lvlText w:val="o"/>
      <w:lvlJc w:val="left"/>
      <w:pPr>
        <w:ind w:left="2126" w:hanging="360"/>
      </w:pPr>
      <w:rPr>
        <w:rFonts w:ascii="Courier New" w:hAnsi="Courier New" w:cs="Courier New" w:hint="default"/>
      </w:rPr>
    </w:lvl>
    <w:lvl w:ilvl="2" w:tplc="04210005" w:tentative="1">
      <w:start w:val="1"/>
      <w:numFmt w:val="bullet"/>
      <w:lvlText w:val=""/>
      <w:lvlJc w:val="left"/>
      <w:pPr>
        <w:ind w:left="2846" w:hanging="360"/>
      </w:pPr>
      <w:rPr>
        <w:rFonts w:ascii="Wingdings" w:hAnsi="Wingdings" w:hint="default"/>
      </w:rPr>
    </w:lvl>
    <w:lvl w:ilvl="3" w:tplc="04210001" w:tentative="1">
      <w:start w:val="1"/>
      <w:numFmt w:val="bullet"/>
      <w:lvlText w:val=""/>
      <w:lvlJc w:val="left"/>
      <w:pPr>
        <w:ind w:left="3566" w:hanging="360"/>
      </w:pPr>
      <w:rPr>
        <w:rFonts w:ascii="Symbol" w:hAnsi="Symbol" w:hint="default"/>
      </w:rPr>
    </w:lvl>
    <w:lvl w:ilvl="4" w:tplc="04210003" w:tentative="1">
      <w:start w:val="1"/>
      <w:numFmt w:val="bullet"/>
      <w:lvlText w:val="o"/>
      <w:lvlJc w:val="left"/>
      <w:pPr>
        <w:ind w:left="4286" w:hanging="360"/>
      </w:pPr>
      <w:rPr>
        <w:rFonts w:ascii="Courier New" w:hAnsi="Courier New" w:cs="Courier New" w:hint="default"/>
      </w:rPr>
    </w:lvl>
    <w:lvl w:ilvl="5" w:tplc="04210005" w:tentative="1">
      <w:start w:val="1"/>
      <w:numFmt w:val="bullet"/>
      <w:lvlText w:val=""/>
      <w:lvlJc w:val="left"/>
      <w:pPr>
        <w:ind w:left="5006" w:hanging="360"/>
      </w:pPr>
      <w:rPr>
        <w:rFonts w:ascii="Wingdings" w:hAnsi="Wingdings" w:hint="default"/>
      </w:rPr>
    </w:lvl>
    <w:lvl w:ilvl="6" w:tplc="04210001" w:tentative="1">
      <w:start w:val="1"/>
      <w:numFmt w:val="bullet"/>
      <w:lvlText w:val=""/>
      <w:lvlJc w:val="left"/>
      <w:pPr>
        <w:ind w:left="5726" w:hanging="360"/>
      </w:pPr>
      <w:rPr>
        <w:rFonts w:ascii="Symbol" w:hAnsi="Symbol" w:hint="default"/>
      </w:rPr>
    </w:lvl>
    <w:lvl w:ilvl="7" w:tplc="04210003" w:tentative="1">
      <w:start w:val="1"/>
      <w:numFmt w:val="bullet"/>
      <w:lvlText w:val="o"/>
      <w:lvlJc w:val="left"/>
      <w:pPr>
        <w:ind w:left="6446" w:hanging="360"/>
      </w:pPr>
      <w:rPr>
        <w:rFonts w:ascii="Courier New" w:hAnsi="Courier New" w:cs="Courier New" w:hint="default"/>
      </w:rPr>
    </w:lvl>
    <w:lvl w:ilvl="8" w:tplc="04210005" w:tentative="1">
      <w:start w:val="1"/>
      <w:numFmt w:val="bullet"/>
      <w:lvlText w:val=""/>
      <w:lvlJc w:val="left"/>
      <w:pPr>
        <w:ind w:left="7166" w:hanging="360"/>
      </w:pPr>
      <w:rPr>
        <w:rFonts w:ascii="Wingdings" w:hAnsi="Wingdings" w:hint="default"/>
      </w:rPr>
    </w:lvl>
  </w:abstractNum>
  <w:abstractNum w:abstractNumId="43" w15:restartNumberingAfterBreak="0">
    <w:nsid w:val="482327B6"/>
    <w:multiLevelType w:val="multilevel"/>
    <w:tmpl w:val="174C3C62"/>
    <w:lvl w:ilvl="0">
      <w:start w:val="1"/>
      <w:numFmt w:val="lowerLetter"/>
      <w:lvlText w:val="%1)"/>
      <w:lvlJc w:val="left"/>
      <w:pPr>
        <w:tabs>
          <w:tab w:val="num" w:pos="2226"/>
        </w:tabs>
        <w:ind w:left="2226" w:hanging="360"/>
      </w:pPr>
      <w:rPr>
        <w:rFonts w:hint="default"/>
        <w:sz w:val="24"/>
        <w:szCs w:val="24"/>
      </w:rPr>
    </w:lvl>
    <w:lvl w:ilvl="1">
      <w:start w:val="1"/>
      <w:numFmt w:val="decimal"/>
      <w:isLgl/>
      <w:lvlText w:val="%1.%2."/>
      <w:lvlJc w:val="left"/>
      <w:pPr>
        <w:tabs>
          <w:tab w:val="num" w:pos="2001"/>
        </w:tabs>
        <w:ind w:left="2001" w:hanging="480"/>
      </w:pPr>
      <w:rPr>
        <w:rFonts w:hint="default"/>
      </w:rPr>
    </w:lvl>
    <w:lvl w:ilvl="2">
      <w:start w:val="1"/>
      <w:numFmt w:val="decimal"/>
      <w:isLgl/>
      <w:lvlText w:val="%1.%2.%3."/>
      <w:lvlJc w:val="left"/>
      <w:pPr>
        <w:tabs>
          <w:tab w:val="num" w:pos="2601"/>
        </w:tabs>
        <w:ind w:left="2601" w:hanging="720"/>
      </w:pPr>
      <w:rPr>
        <w:rFonts w:hint="default"/>
      </w:rPr>
    </w:lvl>
    <w:lvl w:ilvl="3">
      <w:start w:val="1"/>
      <w:numFmt w:val="decimal"/>
      <w:isLgl/>
      <w:lvlText w:val="%1.%2.%3.%4."/>
      <w:lvlJc w:val="left"/>
      <w:pPr>
        <w:tabs>
          <w:tab w:val="num" w:pos="2961"/>
        </w:tabs>
        <w:ind w:left="2961" w:hanging="720"/>
      </w:pPr>
      <w:rPr>
        <w:rFonts w:hint="default"/>
      </w:rPr>
    </w:lvl>
    <w:lvl w:ilvl="4">
      <w:start w:val="1"/>
      <w:numFmt w:val="decimal"/>
      <w:isLgl/>
      <w:lvlText w:val="%1.%2.%3.%4.%5."/>
      <w:lvlJc w:val="left"/>
      <w:pPr>
        <w:tabs>
          <w:tab w:val="num" w:pos="3681"/>
        </w:tabs>
        <w:ind w:left="368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4761"/>
        </w:tabs>
        <w:ind w:left="4761" w:hanging="1440"/>
      </w:pPr>
      <w:rPr>
        <w:rFonts w:hint="default"/>
      </w:rPr>
    </w:lvl>
    <w:lvl w:ilvl="7">
      <w:start w:val="1"/>
      <w:numFmt w:val="decimal"/>
      <w:isLgl/>
      <w:lvlText w:val="%1.%2.%3.%4.%5.%6.%7.%8."/>
      <w:lvlJc w:val="left"/>
      <w:pPr>
        <w:tabs>
          <w:tab w:val="num" w:pos="5121"/>
        </w:tabs>
        <w:ind w:left="5121" w:hanging="1440"/>
      </w:pPr>
      <w:rPr>
        <w:rFonts w:hint="default"/>
      </w:rPr>
    </w:lvl>
    <w:lvl w:ilvl="8">
      <w:start w:val="1"/>
      <w:numFmt w:val="decimal"/>
      <w:isLgl/>
      <w:lvlText w:val="%1.%2.%3.%4.%5.%6.%7.%8.%9."/>
      <w:lvlJc w:val="left"/>
      <w:pPr>
        <w:tabs>
          <w:tab w:val="num" w:pos="5841"/>
        </w:tabs>
        <w:ind w:left="5841" w:hanging="1800"/>
      </w:pPr>
      <w:rPr>
        <w:rFonts w:hint="default"/>
      </w:rPr>
    </w:lvl>
  </w:abstractNum>
  <w:abstractNum w:abstractNumId="44" w15:restartNumberingAfterBreak="0">
    <w:nsid w:val="48565F13"/>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5" w15:restartNumberingAfterBreak="0">
    <w:nsid w:val="49B44CCF"/>
    <w:multiLevelType w:val="multilevel"/>
    <w:tmpl w:val="8F5C5A0C"/>
    <w:lvl w:ilvl="0">
      <w:start w:val="1"/>
      <w:numFmt w:val="decimal"/>
      <w:lvlText w:val="%1."/>
      <w:lvlJc w:val="left"/>
      <w:pPr>
        <w:tabs>
          <w:tab w:val="num" w:pos="1800"/>
        </w:tabs>
        <w:ind w:left="1800" w:hanging="360"/>
      </w:pPr>
      <w:rPr>
        <w:rFonts w:hint="default"/>
        <w:sz w:val="24"/>
        <w:szCs w:val="24"/>
      </w:rPr>
    </w:lvl>
    <w:lvl w:ilvl="1">
      <w:start w:val="1"/>
      <w:numFmt w:val="decimal"/>
      <w:isLgl/>
      <w:lvlText w:val="%1.%2."/>
      <w:lvlJc w:val="left"/>
      <w:pPr>
        <w:tabs>
          <w:tab w:val="num" w:pos="1575"/>
        </w:tabs>
        <w:ind w:left="1575" w:hanging="480"/>
      </w:pPr>
      <w:rPr>
        <w:rFonts w:hint="default"/>
      </w:rPr>
    </w:lvl>
    <w:lvl w:ilvl="2">
      <w:start w:val="1"/>
      <w:numFmt w:val="decimal"/>
      <w:isLgl/>
      <w:lvlText w:val="%1.%2.%3."/>
      <w:lvlJc w:val="left"/>
      <w:pPr>
        <w:tabs>
          <w:tab w:val="num" w:pos="2175"/>
        </w:tabs>
        <w:ind w:left="2175" w:hanging="720"/>
      </w:pPr>
      <w:rPr>
        <w:rFonts w:hint="default"/>
      </w:rPr>
    </w:lvl>
    <w:lvl w:ilvl="3">
      <w:start w:val="1"/>
      <w:numFmt w:val="decimal"/>
      <w:isLgl/>
      <w:lvlText w:val="%1.%2.%3.%4."/>
      <w:lvlJc w:val="left"/>
      <w:pPr>
        <w:tabs>
          <w:tab w:val="num" w:pos="2535"/>
        </w:tabs>
        <w:ind w:left="2535" w:hanging="720"/>
      </w:pPr>
      <w:rPr>
        <w:rFonts w:hint="default"/>
      </w:rPr>
    </w:lvl>
    <w:lvl w:ilvl="4">
      <w:start w:val="1"/>
      <w:numFmt w:val="decimal"/>
      <w:isLgl/>
      <w:lvlText w:val="%1.%2.%3.%4.%5."/>
      <w:lvlJc w:val="left"/>
      <w:pPr>
        <w:tabs>
          <w:tab w:val="num" w:pos="3255"/>
        </w:tabs>
        <w:ind w:left="3255" w:hanging="1080"/>
      </w:pPr>
      <w:rPr>
        <w:rFonts w:hint="default"/>
      </w:rPr>
    </w:lvl>
    <w:lvl w:ilvl="5">
      <w:start w:val="1"/>
      <w:numFmt w:val="decimal"/>
      <w:isLgl/>
      <w:lvlText w:val="%1.%2.%3.%4.%5.%6."/>
      <w:lvlJc w:val="left"/>
      <w:pPr>
        <w:tabs>
          <w:tab w:val="num" w:pos="3615"/>
        </w:tabs>
        <w:ind w:left="3615" w:hanging="1080"/>
      </w:pPr>
      <w:rPr>
        <w:rFonts w:hint="default"/>
      </w:rPr>
    </w:lvl>
    <w:lvl w:ilvl="6">
      <w:start w:val="1"/>
      <w:numFmt w:val="decimal"/>
      <w:isLgl/>
      <w:lvlText w:val="%1.%2.%3.%4.%5.%6.%7."/>
      <w:lvlJc w:val="left"/>
      <w:pPr>
        <w:tabs>
          <w:tab w:val="num" w:pos="4335"/>
        </w:tabs>
        <w:ind w:left="4335" w:hanging="1440"/>
      </w:pPr>
      <w:rPr>
        <w:rFonts w:hint="default"/>
      </w:rPr>
    </w:lvl>
    <w:lvl w:ilvl="7">
      <w:start w:val="1"/>
      <w:numFmt w:val="decimal"/>
      <w:isLgl/>
      <w:lvlText w:val="%1.%2.%3.%4.%5.%6.%7.%8."/>
      <w:lvlJc w:val="left"/>
      <w:pPr>
        <w:tabs>
          <w:tab w:val="num" w:pos="4695"/>
        </w:tabs>
        <w:ind w:left="4695" w:hanging="1440"/>
      </w:pPr>
      <w:rPr>
        <w:rFonts w:hint="default"/>
      </w:rPr>
    </w:lvl>
    <w:lvl w:ilvl="8">
      <w:start w:val="1"/>
      <w:numFmt w:val="decimal"/>
      <w:isLgl/>
      <w:lvlText w:val="%1.%2.%3.%4.%5.%6.%7.%8.%9."/>
      <w:lvlJc w:val="left"/>
      <w:pPr>
        <w:tabs>
          <w:tab w:val="num" w:pos="5415"/>
        </w:tabs>
        <w:ind w:left="5415" w:hanging="1800"/>
      </w:pPr>
      <w:rPr>
        <w:rFonts w:hint="default"/>
      </w:rPr>
    </w:lvl>
  </w:abstractNum>
  <w:abstractNum w:abstractNumId="46" w15:restartNumberingAfterBreak="0">
    <w:nsid w:val="49E051AD"/>
    <w:multiLevelType w:val="singleLevel"/>
    <w:tmpl w:val="1EB2F75E"/>
    <w:lvl w:ilvl="0">
      <w:start w:val="1"/>
      <w:numFmt w:val="lowerLetter"/>
      <w:lvlText w:val="%1."/>
      <w:lvlJc w:val="left"/>
      <w:pPr>
        <w:tabs>
          <w:tab w:val="num" w:pos="720"/>
        </w:tabs>
        <w:ind w:left="720" w:hanging="360"/>
      </w:pPr>
      <w:rPr>
        <w:rFonts w:hint="default"/>
      </w:rPr>
    </w:lvl>
  </w:abstractNum>
  <w:abstractNum w:abstractNumId="47" w15:restartNumberingAfterBreak="0">
    <w:nsid w:val="4C8A7F44"/>
    <w:multiLevelType w:val="hybridMultilevel"/>
    <w:tmpl w:val="89C4C2B0"/>
    <w:lvl w:ilvl="0" w:tplc="04090019">
      <w:start w:val="1"/>
      <w:numFmt w:val="low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8" w15:restartNumberingAfterBreak="0">
    <w:nsid w:val="511C6D02"/>
    <w:multiLevelType w:val="singleLevel"/>
    <w:tmpl w:val="1EB2F75E"/>
    <w:lvl w:ilvl="0">
      <w:start w:val="1"/>
      <w:numFmt w:val="lowerLetter"/>
      <w:lvlText w:val="%1."/>
      <w:lvlJc w:val="left"/>
      <w:pPr>
        <w:tabs>
          <w:tab w:val="num" w:pos="720"/>
        </w:tabs>
        <w:ind w:left="720" w:hanging="360"/>
      </w:pPr>
      <w:rPr>
        <w:rFonts w:hint="default"/>
      </w:rPr>
    </w:lvl>
  </w:abstractNum>
  <w:abstractNum w:abstractNumId="49" w15:restartNumberingAfterBreak="0">
    <w:nsid w:val="52DB59FB"/>
    <w:multiLevelType w:val="singleLevel"/>
    <w:tmpl w:val="1EB2F75E"/>
    <w:lvl w:ilvl="0">
      <w:start w:val="1"/>
      <w:numFmt w:val="lowerLetter"/>
      <w:lvlText w:val="%1."/>
      <w:lvlJc w:val="left"/>
      <w:pPr>
        <w:tabs>
          <w:tab w:val="num" w:pos="720"/>
        </w:tabs>
        <w:ind w:left="720" w:hanging="360"/>
      </w:pPr>
      <w:rPr>
        <w:rFonts w:hint="default"/>
      </w:rPr>
    </w:lvl>
  </w:abstractNum>
  <w:abstractNum w:abstractNumId="50" w15:restartNumberingAfterBreak="0">
    <w:nsid w:val="551F3CBE"/>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6E0197F"/>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8091544"/>
    <w:multiLevelType w:val="singleLevel"/>
    <w:tmpl w:val="1EB2F75E"/>
    <w:lvl w:ilvl="0">
      <w:start w:val="1"/>
      <w:numFmt w:val="lowerLetter"/>
      <w:lvlText w:val="%1."/>
      <w:lvlJc w:val="left"/>
      <w:pPr>
        <w:tabs>
          <w:tab w:val="num" w:pos="720"/>
        </w:tabs>
        <w:ind w:left="720" w:hanging="360"/>
      </w:pPr>
      <w:rPr>
        <w:rFonts w:hint="default"/>
      </w:rPr>
    </w:lvl>
  </w:abstractNum>
  <w:abstractNum w:abstractNumId="53" w15:restartNumberingAfterBreak="0">
    <w:nsid w:val="583B14E0"/>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F7175A"/>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5" w15:restartNumberingAfterBreak="0">
    <w:nsid w:val="5B8B2FF0"/>
    <w:multiLevelType w:val="singleLevel"/>
    <w:tmpl w:val="1EB2F75E"/>
    <w:lvl w:ilvl="0">
      <w:start w:val="1"/>
      <w:numFmt w:val="lowerLetter"/>
      <w:lvlText w:val="%1."/>
      <w:lvlJc w:val="left"/>
      <w:pPr>
        <w:tabs>
          <w:tab w:val="num" w:pos="720"/>
        </w:tabs>
        <w:ind w:left="720" w:hanging="360"/>
      </w:pPr>
      <w:rPr>
        <w:rFonts w:hint="default"/>
      </w:rPr>
    </w:lvl>
  </w:abstractNum>
  <w:abstractNum w:abstractNumId="56" w15:restartNumberingAfterBreak="0">
    <w:nsid w:val="5C8945F8"/>
    <w:multiLevelType w:val="hybridMultilevel"/>
    <w:tmpl w:val="A23C8B18"/>
    <w:lvl w:ilvl="0" w:tplc="C34E3BA2">
      <w:start w:val="1"/>
      <w:numFmt w:val="lowerLetter"/>
      <w:lvlText w:val="%1."/>
      <w:lvlJc w:val="left"/>
      <w:pPr>
        <w:ind w:left="1046" w:hanging="360"/>
      </w:pPr>
      <w:rPr>
        <w:rFonts w:ascii="Bookman Old Style" w:hAnsi="Bookman Old Style" w:hint="default"/>
      </w:rPr>
    </w:lvl>
    <w:lvl w:ilvl="1" w:tplc="04210019" w:tentative="1">
      <w:start w:val="1"/>
      <w:numFmt w:val="lowerLetter"/>
      <w:lvlText w:val="%2."/>
      <w:lvlJc w:val="left"/>
      <w:pPr>
        <w:ind w:left="1766" w:hanging="360"/>
      </w:pPr>
    </w:lvl>
    <w:lvl w:ilvl="2" w:tplc="0421001B" w:tentative="1">
      <w:start w:val="1"/>
      <w:numFmt w:val="lowerRoman"/>
      <w:lvlText w:val="%3."/>
      <w:lvlJc w:val="right"/>
      <w:pPr>
        <w:ind w:left="2486" w:hanging="180"/>
      </w:pPr>
    </w:lvl>
    <w:lvl w:ilvl="3" w:tplc="0421000F" w:tentative="1">
      <w:start w:val="1"/>
      <w:numFmt w:val="decimal"/>
      <w:lvlText w:val="%4."/>
      <w:lvlJc w:val="left"/>
      <w:pPr>
        <w:ind w:left="3206" w:hanging="360"/>
      </w:pPr>
    </w:lvl>
    <w:lvl w:ilvl="4" w:tplc="04210019" w:tentative="1">
      <w:start w:val="1"/>
      <w:numFmt w:val="lowerLetter"/>
      <w:lvlText w:val="%5."/>
      <w:lvlJc w:val="left"/>
      <w:pPr>
        <w:ind w:left="3926" w:hanging="360"/>
      </w:pPr>
    </w:lvl>
    <w:lvl w:ilvl="5" w:tplc="0421001B" w:tentative="1">
      <w:start w:val="1"/>
      <w:numFmt w:val="lowerRoman"/>
      <w:lvlText w:val="%6."/>
      <w:lvlJc w:val="right"/>
      <w:pPr>
        <w:ind w:left="4646" w:hanging="180"/>
      </w:pPr>
    </w:lvl>
    <w:lvl w:ilvl="6" w:tplc="0421000F" w:tentative="1">
      <w:start w:val="1"/>
      <w:numFmt w:val="decimal"/>
      <w:lvlText w:val="%7."/>
      <w:lvlJc w:val="left"/>
      <w:pPr>
        <w:ind w:left="5366" w:hanging="360"/>
      </w:pPr>
    </w:lvl>
    <w:lvl w:ilvl="7" w:tplc="04210019" w:tentative="1">
      <w:start w:val="1"/>
      <w:numFmt w:val="lowerLetter"/>
      <w:lvlText w:val="%8."/>
      <w:lvlJc w:val="left"/>
      <w:pPr>
        <w:ind w:left="6086" w:hanging="360"/>
      </w:pPr>
    </w:lvl>
    <w:lvl w:ilvl="8" w:tplc="0421001B" w:tentative="1">
      <w:start w:val="1"/>
      <w:numFmt w:val="lowerRoman"/>
      <w:lvlText w:val="%9."/>
      <w:lvlJc w:val="right"/>
      <w:pPr>
        <w:ind w:left="6806" w:hanging="180"/>
      </w:pPr>
    </w:lvl>
  </w:abstractNum>
  <w:abstractNum w:abstractNumId="57" w15:restartNumberingAfterBreak="0">
    <w:nsid w:val="5DC0646F"/>
    <w:multiLevelType w:val="singleLevel"/>
    <w:tmpl w:val="1EB2F75E"/>
    <w:lvl w:ilvl="0">
      <w:start w:val="1"/>
      <w:numFmt w:val="lowerLetter"/>
      <w:lvlText w:val="%1."/>
      <w:lvlJc w:val="left"/>
      <w:pPr>
        <w:tabs>
          <w:tab w:val="num" w:pos="720"/>
        </w:tabs>
        <w:ind w:left="720" w:hanging="360"/>
      </w:pPr>
      <w:rPr>
        <w:rFonts w:hint="default"/>
      </w:rPr>
    </w:lvl>
  </w:abstractNum>
  <w:abstractNum w:abstractNumId="58" w15:restartNumberingAfterBreak="0">
    <w:nsid w:val="5E577BDA"/>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F03493F"/>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F857C0"/>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2FD43D0"/>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35F05C2"/>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4667436"/>
    <w:multiLevelType w:val="singleLevel"/>
    <w:tmpl w:val="1EB2F75E"/>
    <w:lvl w:ilvl="0">
      <w:start w:val="1"/>
      <w:numFmt w:val="lowerLetter"/>
      <w:lvlText w:val="%1."/>
      <w:lvlJc w:val="left"/>
      <w:pPr>
        <w:tabs>
          <w:tab w:val="num" w:pos="720"/>
        </w:tabs>
        <w:ind w:left="720" w:hanging="360"/>
      </w:pPr>
      <w:rPr>
        <w:rFonts w:hint="default"/>
      </w:rPr>
    </w:lvl>
  </w:abstractNum>
  <w:abstractNum w:abstractNumId="64" w15:restartNumberingAfterBreak="0">
    <w:nsid w:val="64AF6213"/>
    <w:multiLevelType w:val="singleLevel"/>
    <w:tmpl w:val="1EB2F75E"/>
    <w:lvl w:ilvl="0">
      <w:start w:val="1"/>
      <w:numFmt w:val="lowerLetter"/>
      <w:lvlText w:val="%1."/>
      <w:lvlJc w:val="left"/>
      <w:pPr>
        <w:tabs>
          <w:tab w:val="num" w:pos="720"/>
        </w:tabs>
        <w:ind w:left="720" w:hanging="360"/>
      </w:pPr>
      <w:rPr>
        <w:rFonts w:hint="default"/>
      </w:rPr>
    </w:lvl>
  </w:abstractNum>
  <w:abstractNum w:abstractNumId="65" w15:restartNumberingAfterBreak="0">
    <w:nsid w:val="66BC1959"/>
    <w:multiLevelType w:val="hybridMultilevel"/>
    <w:tmpl w:val="CF0453E0"/>
    <w:lvl w:ilvl="0" w:tplc="58A8886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6" w15:restartNumberingAfterBreak="0">
    <w:nsid w:val="67B37F4E"/>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D093401"/>
    <w:multiLevelType w:val="singleLevel"/>
    <w:tmpl w:val="1EB2F75E"/>
    <w:lvl w:ilvl="0">
      <w:start w:val="1"/>
      <w:numFmt w:val="lowerLetter"/>
      <w:lvlText w:val="%1."/>
      <w:lvlJc w:val="left"/>
      <w:pPr>
        <w:tabs>
          <w:tab w:val="num" w:pos="720"/>
        </w:tabs>
        <w:ind w:left="720" w:hanging="360"/>
      </w:pPr>
      <w:rPr>
        <w:rFonts w:hint="default"/>
      </w:rPr>
    </w:lvl>
  </w:abstractNum>
  <w:abstractNum w:abstractNumId="68" w15:restartNumberingAfterBreak="0">
    <w:nsid w:val="6D577679"/>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E1C7163"/>
    <w:multiLevelType w:val="hybridMultilevel"/>
    <w:tmpl w:val="6734CCFA"/>
    <w:lvl w:ilvl="0" w:tplc="3809000F">
      <w:start w:val="1"/>
      <w:numFmt w:val="decimal"/>
      <w:lvlText w:val="%1."/>
      <w:lvlJc w:val="left"/>
      <w:pPr>
        <w:ind w:left="1406" w:hanging="360"/>
      </w:pPr>
      <w:rPr>
        <w:rFonts w:hint="default"/>
      </w:rPr>
    </w:lvl>
    <w:lvl w:ilvl="1" w:tplc="04210003" w:tentative="1">
      <w:start w:val="1"/>
      <w:numFmt w:val="bullet"/>
      <w:lvlText w:val="o"/>
      <w:lvlJc w:val="left"/>
      <w:pPr>
        <w:ind w:left="2126" w:hanging="360"/>
      </w:pPr>
      <w:rPr>
        <w:rFonts w:ascii="Courier New" w:hAnsi="Courier New" w:cs="Courier New" w:hint="default"/>
      </w:rPr>
    </w:lvl>
    <w:lvl w:ilvl="2" w:tplc="04210005" w:tentative="1">
      <w:start w:val="1"/>
      <w:numFmt w:val="bullet"/>
      <w:lvlText w:val=""/>
      <w:lvlJc w:val="left"/>
      <w:pPr>
        <w:ind w:left="2846" w:hanging="360"/>
      </w:pPr>
      <w:rPr>
        <w:rFonts w:ascii="Wingdings" w:hAnsi="Wingdings" w:hint="default"/>
      </w:rPr>
    </w:lvl>
    <w:lvl w:ilvl="3" w:tplc="04210001" w:tentative="1">
      <w:start w:val="1"/>
      <w:numFmt w:val="bullet"/>
      <w:lvlText w:val=""/>
      <w:lvlJc w:val="left"/>
      <w:pPr>
        <w:ind w:left="3566" w:hanging="360"/>
      </w:pPr>
      <w:rPr>
        <w:rFonts w:ascii="Symbol" w:hAnsi="Symbol" w:hint="default"/>
      </w:rPr>
    </w:lvl>
    <w:lvl w:ilvl="4" w:tplc="04210003" w:tentative="1">
      <w:start w:val="1"/>
      <w:numFmt w:val="bullet"/>
      <w:lvlText w:val="o"/>
      <w:lvlJc w:val="left"/>
      <w:pPr>
        <w:ind w:left="4286" w:hanging="360"/>
      </w:pPr>
      <w:rPr>
        <w:rFonts w:ascii="Courier New" w:hAnsi="Courier New" w:cs="Courier New" w:hint="default"/>
      </w:rPr>
    </w:lvl>
    <w:lvl w:ilvl="5" w:tplc="04210005" w:tentative="1">
      <w:start w:val="1"/>
      <w:numFmt w:val="bullet"/>
      <w:lvlText w:val=""/>
      <w:lvlJc w:val="left"/>
      <w:pPr>
        <w:ind w:left="5006" w:hanging="360"/>
      </w:pPr>
      <w:rPr>
        <w:rFonts w:ascii="Wingdings" w:hAnsi="Wingdings" w:hint="default"/>
      </w:rPr>
    </w:lvl>
    <w:lvl w:ilvl="6" w:tplc="04210001" w:tentative="1">
      <w:start w:val="1"/>
      <w:numFmt w:val="bullet"/>
      <w:lvlText w:val=""/>
      <w:lvlJc w:val="left"/>
      <w:pPr>
        <w:ind w:left="5726" w:hanging="360"/>
      </w:pPr>
      <w:rPr>
        <w:rFonts w:ascii="Symbol" w:hAnsi="Symbol" w:hint="default"/>
      </w:rPr>
    </w:lvl>
    <w:lvl w:ilvl="7" w:tplc="04210003" w:tentative="1">
      <w:start w:val="1"/>
      <w:numFmt w:val="bullet"/>
      <w:lvlText w:val="o"/>
      <w:lvlJc w:val="left"/>
      <w:pPr>
        <w:ind w:left="6446" w:hanging="360"/>
      </w:pPr>
      <w:rPr>
        <w:rFonts w:ascii="Courier New" w:hAnsi="Courier New" w:cs="Courier New" w:hint="default"/>
      </w:rPr>
    </w:lvl>
    <w:lvl w:ilvl="8" w:tplc="04210005" w:tentative="1">
      <w:start w:val="1"/>
      <w:numFmt w:val="bullet"/>
      <w:lvlText w:val=""/>
      <w:lvlJc w:val="left"/>
      <w:pPr>
        <w:ind w:left="7166" w:hanging="360"/>
      </w:pPr>
      <w:rPr>
        <w:rFonts w:ascii="Wingdings" w:hAnsi="Wingdings" w:hint="default"/>
      </w:rPr>
    </w:lvl>
  </w:abstractNum>
  <w:abstractNum w:abstractNumId="70" w15:restartNumberingAfterBreak="0">
    <w:nsid w:val="6E4E06F6"/>
    <w:multiLevelType w:val="singleLevel"/>
    <w:tmpl w:val="1EB2F75E"/>
    <w:lvl w:ilvl="0">
      <w:start w:val="1"/>
      <w:numFmt w:val="lowerLetter"/>
      <w:lvlText w:val="%1."/>
      <w:lvlJc w:val="left"/>
      <w:pPr>
        <w:tabs>
          <w:tab w:val="num" w:pos="720"/>
        </w:tabs>
        <w:ind w:left="720" w:hanging="360"/>
      </w:pPr>
      <w:rPr>
        <w:rFonts w:hint="default"/>
      </w:rPr>
    </w:lvl>
  </w:abstractNum>
  <w:abstractNum w:abstractNumId="71" w15:restartNumberingAfterBreak="0">
    <w:nsid w:val="6E6B59CF"/>
    <w:multiLevelType w:val="multilevel"/>
    <w:tmpl w:val="8F5C5A0C"/>
    <w:lvl w:ilvl="0">
      <w:start w:val="1"/>
      <w:numFmt w:val="decimal"/>
      <w:lvlText w:val="%1."/>
      <w:lvlJc w:val="left"/>
      <w:pPr>
        <w:tabs>
          <w:tab w:val="num" w:pos="1800"/>
        </w:tabs>
        <w:ind w:left="1800" w:hanging="360"/>
      </w:pPr>
      <w:rPr>
        <w:rFonts w:hint="default"/>
        <w:sz w:val="24"/>
        <w:szCs w:val="24"/>
      </w:rPr>
    </w:lvl>
    <w:lvl w:ilvl="1">
      <w:start w:val="1"/>
      <w:numFmt w:val="decimal"/>
      <w:isLgl/>
      <w:lvlText w:val="%1.%2."/>
      <w:lvlJc w:val="left"/>
      <w:pPr>
        <w:tabs>
          <w:tab w:val="num" w:pos="1575"/>
        </w:tabs>
        <w:ind w:left="1575" w:hanging="480"/>
      </w:pPr>
      <w:rPr>
        <w:rFonts w:hint="default"/>
      </w:rPr>
    </w:lvl>
    <w:lvl w:ilvl="2">
      <w:start w:val="1"/>
      <w:numFmt w:val="decimal"/>
      <w:isLgl/>
      <w:lvlText w:val="%1.%2.%3."/>
      <w:lvlJc w:val="left"/>
      <w:pPr>
        <w:tabs>
          <w:tab w:val="num" w:pos="2175"/>
        </w:tabs>
        <w:ind w:left="2175" w:hanging="720"/>
      </w:pPr>
      <w:rPr>
        <w:rFonts w:hint="default"/>
      </w:rPr>
    </w:lvl>
    <w:lvl w:ilvl="3">
      <w:start w:val="1"/>
      <w:numFmt w:val="decimal"/>
      <w:isLgl/>
      <w:lvlText w:val="%1.%2.%3.%4."/>
      <w:lvlJc w:val="left"/>
      <w:pPr>
        <w:tabs>
          <w:tab w:val="num" w:pos="2535"/>
        </w:tabs>
        <w:ind w:left="2535" w:hanging="720"/>
      </w:pPr>
      <w:rPr>
        <w:rFonts w:hint="default"/>
      </w:rPr>
    </w:lvl>
    <w:lvl w:ilvl="4">
      <w:start w:val="1"/>
      <w:numFmt w:val="decimal"/>
      <w:isLgl/>
      <w:lvlText w:val="%1.%2.%3.%4.%5."/>
      <w:lvlJc w:val="left"/>
      <w:pPr>
        <w:tabs>
          <w:tab w:val="num" w:pos="3255"/>
        </w:tabs>
        <w:ind w:left="3255" w:hanging="1080"/>
      </w:pPr>
      <w:rPr>
        <w:rFonts w:hint="default"/>
      </w:rPr>
    </w:lvl>
    <w:lvl w:ilvl="5">
      <w:start w:val="1"/>
      <w:numFmt w:val="decimal"/>
      <w:isLgl/>
      <w:lvlText w:val="%1.%2.%3.%4.%5.%6."/>
      <w:lvlJc w:val="left"/>
      <w:pPr>
        <w:tabs>
          <w:tab w:val="num" w:pos="3615"/>
        </w:tabs>
        <w:ind w:left="3615" w:hanging="1080"/>
      </w:pPr>
      <w:rPr>
        <w:rFonts w:hint="default"/>
      </w:rPr>
    </w:lvl>
    <w:lvl w:ilvl="6">
      <w:start w:val="1"/>
      <w:numFmt w:val="decimal"/>
      <w:isLgl/>
      <w:lvlText w:val="%1.%2.%3.%4.%5.%6.%7."/>
      <w:lvlJc w:val="left"/>
      <w:pPr>
        <w:tabs>
          <w:tab w:val="num" w:pos="4335"/>
        </w:tabs>
        <w:ind w:left="4335" w:hanging="1440"/>
      </w:pPr>
      <w:rPr>
        <w:rFonts w:hint="default"/>
      </w:rPr>
    </w:lvl>
    <w:lvl w:ilvl="7">
      <w:start w:val="1"/>
      <w:numFmt w:val="decimal"/>
      <w:isLgl/>
      <w:lvlText w:val="%1.%2.%3.%4.%5.%6.%7.%8."/>
      <w:lvlJc w:val="left"/>
      <w:pPr>
        <w:tabs>
          <w:tab w:val="num" w:pos="4695"/>
        </w:tabs>
        <w:ind w:left="4695" w:hanging="1440"/>
      </w:pPr>
      <w:rPr>
        <w:rFonts w:hint="default"/>
      </w:rPr>
    </w:lvl>
    <w:lvl w:ilvl="8">
      <w:start w:val="1"/>
      <w:numFmt w:val="decimal"/>
      <w:isLgl/>
      <w:lvlText w:val="%1.%2.%3.%4.%5.%6.%7.%8.%9."/>
      <w:lvlJc w:val="left"/>
      <w:pPr>
        <w:tabs>
          <w:tab w:val="num" w:pos="5415"/>
        </w:tabs>
        <w:ind w:left="5415" w:hanging="1800"/>
      </w:pPr>
      <w:rPr>
        <w:rFonts w:hint="default"/>
      </w:rPr>
    </w:lvl>
  </w:abstractNum>
  <w:abstractNum w:abstractNumId="72" w15:restartNumberingAfterBreak="0">
    <w:nsid w:val="70496CDB"/>
    <w:multiLevelType w:val="singleLevel"/>
    <w:tmpl w:val="1EB2F75E"/>
    <w:lvl w:ilvl="0">
      <w:start w:val="1"/>
      <w:numFmt w:val="lowerLetter"/>
      <w:lvlText w:val="%1."/>
      <w:lvlJc w:val="left"/>
      <w:pPr>
        <w:tabs>
          <w:tab w:val="num" w:pos="720"/>
        </w:tabs>
        <w:ind w:left="720" w:hanging="360"/>
      </w:pPr>
      <w:rPr>
        <w:rFonts w:hint="default"/>
      </w:rPr>
    </w:lvl>
  </w:abstractNum>
  <w:abstractNum w:abstractNumId="73" w15:restartNumberingAfterBreak="0">
    <w:nsid w:val="70606177"/>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4" w15:restartNumberingAfterBreak="0">
    <w:nsid w:val="716E4E66"/>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5" w15:restartNumberingAfterBreak="0">
    <w:nsid w:val="73710DBF"/>
    <w:multiLevelType w:val="multilevel"/>
    <w:tmpl w:val="038EB6EE"/>
    <w:lvl w:ilvl="0">
      <w:start w:val="1"/>
      <w:numFmt w:val="decimal"/>
      <w:lvlText w:val="%1."/>
      <w:lvlJc w:val="left"/>
      <w:pPr>
        <w:tabs>
          <w:tab w:val="num" w:pos="3250"/>
        </w:tabs>
        <w:ind w:left="3250" w:hanging="360"/>
      </w:pPr>
      <w:rPr>
        <w:rFonts w:hint="default"/>
      </w:rPr>
    </w:lvl>
    <w:lvl w:ilvl="1">
      <w:start w:val="1"/>
      <w:numFmt w:val="decimal"/>
      <w:isLgl/>
      <w:lvlText w:val="%1.%2."/>
      <w:lvlJc w:val="left"/>
      <w:pPr>
        <w:tabs>
          <w:tab w:val="num" w:pos="3010"/>
        </w:tabs>
        <w:ind w:left="3010" w:hanging="480"/>
      </w:pPr>
      <w:rPr>
        <w:rFonts w:hint="default"/>
      </w:rPr>
    </w:lvl>
    <w:lvl w:ilvl="2">
      <w:start w:val="1"/>
      <w:numFmt w:val="decimal"/>
      <w:isLgl/>
      <w:lvlText w:val="%1.%2.%3."/>
      <w:lvlJc w:val="left"/>
      <w:pPr>
        <w:tabs>
          <w:tab w:val="num" w:pos="3610"/>
        </w:tabs>
        <w:ind w:left="3610" w:hanging="720"/>
      </w:pPr>
      <w:rPr>
        <w:rFonts w:hint="default"/>
      </w:rPr>
    </w:lvl>
    <w:lvl w:ilvl="3">
      <w:start w:val="1"/>
      <w:numFmt w:val="decimal"/>
      <w:isLgl/>
      <w:lvlText w:val="%1.%2.%3.%4."/>
      <w:lvlJc w:val="left"/>
      <w:pPr>
        <w:tabs>
          <w:tab w:val="num" w:pos="3970"/>
        </w:tabs>
        <w:ind w:left="3970" w:hanging="720"/>
      </w:pPr>
      <w:rPr>
        <w:rFonts w:hint="default"/>
      </w:rPr>
    </w:lvl>
    <w:lvl w:ilvl="4">
      <w:start w:val="1"/>
      <w:numFmt w:val="decimal"/>
      <w:isLgl/>
      <w:lvlText w:val="%1.%2.%3.%4.%5."/>
      <w:lvlJc w:val="left"/>
      <w:pPr>
        <w:tabs>
          <w:tab w:val="num" w:pos="4690"/>
        </w:tabs>
        <w:ind w:left="4690" w:hanging="1080"/>
      </w:pPr>
      <w:rPr>
        <w:rFonts w:hint="default"/>
      </w:rPr>
    </w:lvl>
    <w:lvl w:ilvl="5">
      <w:start w:val="1"/>
      <w:numFmt w:val="decimal"/>
      <w:isLgl/>
      <w:lvlText w:val="%1.%2.%3.%4.%5.%6."/>
      <w:lvlJc w:val="left"/>
      <w:pPr>
        <w:tabs>
          <w:tab w:val="num" w:pos="5050"/>
        </w:tabs>
        <w:ind w:left="5050" w:hanging="1080"/>
      </w:pPr>
      <w:rPr>
        <w:rFonts w:hint="default"/>
      </w:rPr>
    </w:lvl>
    <w:lvl w:ilvl="6">
      <w:start w:val="1"/>
      <w:numFmt w:val="decimal"/>
      <w:isLgl/>
      <w:lvlText w:val="%1.%2.%3.%4.%5.%6.%7."/>
      <w:lvlJc w:val="left"/>
      <w:pPr>
        <w:tabs>
          <w:tab w:val="num" w:pos="5770"/>
        </w:tabs>
        <w:ind w:left="5770" w:hanging="1440"/>
      </w:pPr>
      <w:rPr>
        <w:rFonts w:hint="default"/>
      </w:rPr>
    </w:lvl>
    <w:lvl w:ilvl="7">
      <w:start w:val="1"/>
      <w:numFmt w:val="decimal"/>
      <w:isLgl/>
      <w:lvlText w:val="%1.%2.%3.%4.%5.%6.%7.%8."/>
      <w:lvlJc w:val="left"/>
      <w:pPr>
        <w:tabs>
          <w:tab w:val="num" w:pos="6130"/>
        </w:tabs>
        <w:ind w:left="6130" w:hanging="1440"/>
      </w:pPr>
      <w:rPr>
        <w:rFonts w:hint="default"/>
      </w:rPr>
    </w:lvl>
    <w:lvl w:ilvl="8">
      <w:start w:val="1"/>
      <w:numFmt w:val="decimal"/>
      <w:isLgl/>
      <w:lvlText w:val="%1.%2.%3.%4.%5.%6.%7.%8.%9."/>
      <w:lvlJc w:val="left"/>
      <w:pPr>
        <w:tabs>
          <w:tab w:val="num" w:pos="6850"/>
        </w:tabs>
        <w:ind w:left="6850" w:hanging="1800"/>
      </w:pPr>
      <w:rPr>
        <w:rFonts w:hint="default"/>
      </w:rPr>
    </w:lvl>
  </w:abstractNum>
  <w:abstractNum w:abstractNumId="76" w15:restartNumberingAfterBreak="0">
    <w:nsid w:val="76D944C8"/>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7" w15:restartNumberingAfterBreak="0">
    <w:nsid w:val="76F15BB7"/>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8830D15"/>
    <w:multiLevelType w:val="singleLevel"/>
    <w:tmpl w:val="1EB2F75E"/>
    <w:lvl w:ilvl="0">
      <w:start w:val="1"/>
      <w:numFmt w:val="lowerLetter"/>
      <w:lvlText w:val="%1."/>
      <w:lvlJc w:val="left"/>
      <w:pPr>
        <w:tabs>
          <w:tab w:val="num" w:pos="720"/>
        </w:tabs>
        <w:ind w:left="720" w:hanging="360"/>
      </w:pPr>
      <w:rPr>
        <w:rFonts w:hint="default"/>
      </w:rPr>
    </w:lvl>
  </w:abstractNum>
  <w:abstractNum w:abstractNumId="79" w15:restartNumberingAfterBreak="0">
    <w:nsid w:val="78C03206"/>
    <w:multiLevelType w:val="multilevel"/>
    <w:tmpl w:val="8F5C5A0C"/>
    <w:lvl w:ilvl="0">
      <w:start w:val="1"/>
      <w:numFmt w:val="decimal"/>
      <w:lvlText w:val="%1."/>
      <w:lvlJc w:val="left"/>
      <w:pPr>
        <w:tabs>
          <w:tab w:val="num" w:pos="1800"/>
        </w:tabs>
        <w:ind w:left="1800" w:hanging="360"/>
      </w:pPr>
      <w:rPr>
        <w:rFonts w:hint="default"/>
        <w:sz w:val="24"/>
        <w:szCs w:val="24"/>
      </w:rPr>
    </w:lvl>
    <w:lvl w:ilvl="1">
      <w:start w:val="1"/>
      <w:numFmt w:val="decimal"/>
      <w:isLgl/>
      <w:lvlText w:val="%1.%2."/>
      <w:lvlJc w:val="left"/>
      <w:pPr>
        <w:tabs>
          <w:tab w:val="num" w:pos="1575"/>
        </w:tabs>
        <w:ind w:left="1575" w:hanging="480"/>
      </w:pPr>
      <w:rPr>
        <w:rFonts w:hint="default"/>
      </w:rPr>
    </w:lvl>
    <w:lvl w:ilvl="2">
      <w:start w:val="1"/>
      <w:numFmt w:val="decimal"/>
      <w:isLgl/>
      <w:lvlText w:val="%1.%2.%3."/>
      <w:lvlJc w:val="left"/>
      <w:pPr>
        <w:tabs>
          <w:tab w:val="num" w:pos="2175"/>
        </w:tabs>
        <w:ind w:left="2175" w:hanging="720"/>
      </w:pPr>
      <w:rPr>
        <w:rFonts w:hint="default"/>
      </w:rPr>
    </w:lvl>
    <w:lvl w:ilvl="3">
      <w:start w:val="1"/>
      <w:numFmt w:val="decimal"/>
      <w:isLgl/>
      <w:lvlText w:val="%1.%2.%3.%4."/>
      <w:lvlJc w:val="left"/>
      <w:pPr>
        <w:tabs>
          <w:tab w:val="num" w:pos="2535"/>
        </w:tabs>
        <w:ind w:left="2535" w:hanging="720"/>
      </w:pPr>
      <w:rPr>
        <w:rFonts w:hint="default"/>
      </w:rPr>
    </w:lvl>
    <w:lvl w:ilvl="4">
      <w:start w:val="1"/>
      <w:numFmt w:val="decimal"/>
      <w:isLgl/>
      <w:lvlText w:val="%1.%2.%3.%4.%5."/>
      <w:lvlJc w:val="left"/>
      <w:pPr>
        <w:tabs>
          <w:tab w:val="num" w:pos="3255"/>
        </w:tabs>
        <w:ind w:left="3255" w:hanging="1080"/>
      </w:pPr>
      <w:rPr>
        <w:rFonts w:hint="default"/>
      </w:rPr>
    </w:lvl>
    <w:lvl w:ilvl="5">
      <w:start w:val="1"/>
      <w:numFmt w:val="decimal"/>
      <w:isLgl/>
      <w:lvlText w:val="%1.%2.%3.%4.%5.%6."/>
      <w:lvlJc w:val="left"/>
      <w:pPr>
        <w:tabs>
          <w:tab w:val="num" w:pos="3615"/>
        </w:tabs>
        <w:ind w:left="3615" w:hanging="1080"/>
      </w:pPr>
      <w:rPr>
        <w:rFonts w:hint="default"/>
      </w:rPr>
    </w:lvl>
    <w:lvl w:ilvl="6">
      <w:start w:val="1"/>
      <w:numFmt w:val="decimal"/>
      <w:isLgl/>
      <w:lvlText w:val="%1.%2.%3.%4.%5.%6.%7."/>
      <w:lvlJc w:val="left"/>
      <w:pPr>
        <w:tabs>
          <w:tab w:val="num" w:pos="4335"/>
        </w:tabs>
        <w:ind w:left="4335" w:hanging="1440"/>
      </w:pPr>
      <w:rPr>
        <w:rFonts w:hint="default"/>
      </w:rPr>
    </w:lvl>
    <w:lvl w:ilvl="7">
      <w:start w:val="1"/>
      <w:numFmt w:val="decimal"/>
      <w:isLgl/>
      <w:lvlText w:val="%1.%2.%3.%4.%5.%6.%7.%8."/>
      <w:lvlJc w:val="left"/>
      <w:pPr>
        <w:tabs>
          <w:tab w:val="num" w:pos="4695"/>
        </w:tabs>
        <w:ind w:left="4695" w:hanging="1440"/>
      </w:pPr>
      <w:rPr>
        <w:rFonts w:hint="default"/>
      </w:rPr>
    </w:lvl>
    <w:lvl w:ilvl="8">
      <w:start w:val="1"/>
      <w:numFmt w:val="decimal"/>
      <w:isLgl/>
      <w:lvlText w:val="%1.%2.%3.%4.%5.%6.%7.%8.%9."/>
      <w:lvlJc w:val="left"/>
      <w:pPr>
        <w:tabs>
          <w:tab w:val="num" w:pos="5415"/>
        </w:tabs>
        <w:ind w:left="5415" w:hanging="1800"/>
      </w:pPr>
      <w:rPr>
        <w:rFonts w:hint="default"/>
      </w:rPr>
    </w:lvl>
  </w:abstractNum>
  <w:abstractNum w:abstractNumId="80" w15:restartNumberingAfterBreak="0">
    <w:nsid w:val="78C32146"/>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1" w15:restartNumberingAfterBreak="0">
    <w:nsid w:val="7C7F728C"/>
    <w:multiLevelType w:val="multilevel"/>
    <w:tmpl w:val="038EB6EE"/>
    <w:lvl w:ilvl="0">
      <w:start w:val="1"/>
      <w:numFmt w:val="decimal"/>
      <w:lvlText w:val="%1."/>
      <w:lvlJc w:val="left"/>
      <w:pPr>
        <w:tabs>
          <w:tab w:val="num" w:pos="3250"/>
        </w:tabs>
        <w:ind w:left="3250" w:hanging="360"/>
      </w:pPr>
      <w:rPr>
        <w:rFonts w:hint="default"/>
      </w:rPr>
    </w:lvl>
    <w:lvl w:ilvl="1">
      <w:start w:val="1"/>
      <w:numFmt w:val="decimal"/>
      <w:isLgl/>
      <w:lvlText w:val="%1.%2."/>
      <w:lvlJc w:val="left"/>
      <w:pPr>
        <w:tabs>
          <w:tab w:val="num" w:pos="3010"/>
        </w:tabs>
        <w:ind w:left="3010" w:hanging="480"/>
      </w:pPr>
      <w:rPr>
        <w:rFonts w:hint="default"/>
      </w:rPr>
    </w:lvl>
    <w:lvl w:ilvl="2">
      <w:start w:val="1"/>
      <w:numFmt w:val="decimal"/>
      <w:isLgl/>
      <w:lvlText w:val="%1.%2.%3."/>
      <w:lvlJc w:val="left"/>
      <w:pPr>
        <w:tabs>
          <w:tab w:val="num" w:pos="3610"/>
        </w:tabs>
        <w:ind w:left="3610" w:hanging="720"/>
      </w:pPr>
      <w:rPr>
        <w:rFonts w:hint="default"/>
      </w:rPr>
    </w:lvl>
    <w:lvl w:ilvl="3">
      <w:start w:val="1"/>
      <w:numFmt w:val="decimal"/>
      <w:isLgl/>
      <w:lvlText w:val="%1.%2.%3.%4."/>
      <w:lvlJc w:val="left"/>
      <w:pPr>
        <w:tabs>
          <w:tab w:val="num" w:pos="3970"/>
        </w:tabs>
        <w:ind w:left="3970" w:hanging="720"/>
      </w:pPr>
      <w:rPr>
        <w:rFonts w:hint="default"/>
      </w:rPr>
    </w:lvl>
    <w:lvl w:ilvl="4">
      <w:start w:val="1"/>
      <w:numFmt w:val="decimal"/>
      <w:isLgl/>
      <w:lvlText w:val="%1.%2.%3.%4.%5."/>
      <w:lvlJc w:val="left"/>
      <w:pPr>
        <w:tabs>
          <w:tab w:val="num" w:pos="4690"/>
        </w:tabs>
        <w:ind w:left="4690" w:hanging="1080"/>
      </w:pPr>
      <w:rPr>
        <w:rFonts w:hint="default"/>
      </w:rPr>
    </w:lvl>
    <w:lvl w:ilvl="5">
      <w:start w:val="1"/>
      <w:numFmt w:val="decimal"/>
      <w:isLgl/>
      <w:lvlText w:val="%1.%2.%3.%4.%5.%6."/>
      <w:lvlJc w:val="left"/>
      <w:pPr>
        <w:tabs>
          <w:tab w:val="num" w:pos="5050"/>
        </w:tabs>
        <w:ind w:left="5050" w:hanging="1080"/>
      </w:pPr>
      <w:rPr>
        <w:rFonts w:hint="default"/>
      </w:rPr>
    </w:lvl>
    <w:lvl w:ilvl="6">
      <w:start w:val="1"/>
      <w:numFmt w:val="decimal"/>
      <w:isLgl/>
      <w:lvlText w:val="%1.%2.%3.%4.%5.%6.%7."/>
      <w:lvlJc w:val="left"/>
      <w:pPr>
        <w:tabs>
          <w:tab w:val="num" w:pos="5770"/>
        </w:tabs>
        <w:ind w:left="5770" w:hanging="1440"/>
      </w:pPr>
      <w:rPr>
        <w:rFonts w:hint="default"/>
      </w:rPr>
    </w:lvl>
    <w:lvl w:ilvl="7">
      <w:start w:val="1"/>
      <w:numFmt w:val="decimal"/>
      <w:isLgl/>
      <w:lvlText w:val="%1.%2.%3.%4.%5.%6.%7.%8."/>
      <w:lvlJc w:val="left"/>
      <w:pPr>
        <w:tabs>
          <w:tab w:val="num" w:pos="6130"/>
        </w:tabs>
        <w:ind w:left="6130" w:hanging="1440"/>
      </w:pPr>
      <w:rPr>
        <w:rFonts w:hint="default"/>
      </w:rPr>
    </w:lvl>
    <w:lvl w:ilvl="8">
      <w:start w:val="1"/>
      <w:numFmt w:val="decimal"/>
      <w:isLgl/>
      <w:lvlText w:val="%1.%2.%3.%4.%5.%6.%7.%8.%9."/>
      <w:lvlJc w:val="left"/>
      <w:pPr>
        <w:tabs>
          <w:tab w:val="num" w:pos="6850"/>
        </w:tabs>
        <w:ind w:left="6850" w:hanging="1800"/>
      </w:pPr>
      <w:rPr>
        <w:rFonts w:hint="default"/>
      </w:rPr>
    </w:lvl>
  </w:abstractNum>
  <w:abstractNum w:abstractNumId="82" w15:restartNumberingAfterBreak="0">
    <w:nsid w:val="7D143C30"/>
    <w:multiLevelType w:val="singleLevel"/>
    <w:tmpl w:val="1EB2F75E"/>
    <w:lvl w:ilvl="0">
      <w:start w:val="1"/>
      <w:numFmt w:val="lowerLetter"/>
      <w:lvlText w:val="%1."/>
      <w:lvlJc w:val="left"/>
      <w:pPr>
        <w:tabs>
          <w:tab w:val="num" w:pos="720"/>
        </w:tabs>
        <w:ind w:left="720" w:hanging="360"/>
      </w:pPr>
      <w:rPr>
        <w:rFonts w:hint="default"/>
      </w:rPr>
    </w:lvl>
  </w:abstractNum>
  <w:abstractNum w:abstractNumId="83" w15:restartNumberingAfterBreak="0">
    <w:nsid w:val="7D476806"/>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D4E6C42"/>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D736AEE"/>
    <w:multiLevelType w:val="hybridMultilevel"/>
    <w:tmpl w:val="9B5A43DE"/>
    <w:lvl w:ilvl="0" w:tplc="881AC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DDC476C"/>
    <w:multiLevelType w:val="hybridMultilevel"/>
    <w:tmpl w:val="6F7ED4EA"/>
    <w:lvl w:ilvl="0" w:tplc="0409000F">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87" w15:restartNumberingAfterBreak="0">
    <w:nsid w:val="7E6B29AC"/>
    <w:multiLevelType w:val="multilevel"/>
    <w:tmpl w:val="22C8A3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80"/>
      </w:pPr>
      <w:rPr>
        <w:rFonts w:hint="default"/>
      </w:rPr>
    </w:lvl>
    <w:lvl w:ilvl="2">
      <w:start w:val="1"/>
      <w:numFmt w:val="lowerLetter"/>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44"/>
  </w:num>
  <w:num w:numId="3">
    <w:abstractNumId w:val="86"/>
  </w:num>
  <w:num w:numId="4">
    <w:abstractNumId w:val="47"/>
  </w:num>
  <w:num w:numId="5">
    <w:abstractNumId w:val="15"/>
  </w:num>
  <w:num w:numId="6">
    <w:abstractNumId w:val="23"/>
  </w:num>
  <w:num w:numId="7">
    <w:abstractNumId w:val="28"/>
  </w:num>
  <w:num w:numId="8">
    <w:abstractNumId w:val="56"/>
  </w:num>
  <w:num w:numId="9">
    <w:abstractNumId w:val="42"/>
  </w:num>
  <w:num w:numId="10">
    <w:abstractNumId w:val="69"/>
  </w:num>
  <w:num w:numId="11">
    <w:abstractNumId w:val="16"/>
  </w:num>
  <w:num w:numId="12">
    <w:abstractNumId w:val="60"/>
  </w:num>
  <w:num w:numId="13">
    <w:abstractNumId w:val="0"/>
  </w:num>
  <w:num w:numId="14">
    <w:abstractNumId w:val="39"/>
  </w:num>
  <w:num w:numId="15">
    <w:abstractNumId w:val="11"/>
  </w:num>
  <w:num w:numId="16">
    <w:abstractNumId w:val="61"/>
  </w:num>
  <w:num w:numId="17">
    <w:abstractNumId w:val="36"/>
  </w:num>
  <w:num w:numId="18">
    <w:abstractNumId w:val="20"/>
  </w:num>
  <w:num w:numId="19">
    <w:abstractNumId w:val="33"/>
  </w:num>
  <w:num w:numId="20">
    <w:abstractNumId w:val="3"/>
  </w:num>
  <w:num w:numId="21">
    <w:abstractNumId w:val="18"/>
  </w:num>
  <w:num w:numId="22">
    <w:abstractNumId w:val="63"/>
  </w:num>
  <w:num w:numId="23">
    <w:abstractNumId w:val="5"/>
  </w:num>
  <w:num w:numId="24">
    <w:abstractNumId w:val="65"/>
  </w:num>
  <w:num w:numId="25">
    <w:abstractNumId w:val="38"/>
  </w:num>
  <w:num w:numId="26">
    <w:abstractNumId w:val="43"/>
  </w:num>
  <w:num w:numId="27">
    <w:abstractNumId w:val="2"/>
  </w:num>
  <w:num w:numId="28">
    <w:abstractNumId w:val="35"/>
  </w:num>
  <w:num w:numId="29">
    <w:abstractNumId w:val="30"/>
  </w:num>
  <w:num w:numId="30">
    <w:abstractNumId w:val="64"/>
  </w:num>
  <w:num w:numId="31">
    <w:abstractNumId w:val="4"/>
  </w:num>
  <w:num w:numId="32">
    <w:abstractNumId w:val="78"/>
  </w:num>
  <w:num w:numId="33">
    <w:abstractNumId w:val="19"/>
  </w:num>
  <w:num w:numId="34">
    <w:abstractNumId w:val="34"/>
  </w:num>
  <w:num w:numId="35">
    <w:abstractNumId w:val="67"/>
  </w:num>
  <w:num w:numId="36">
    <w:abstractNumId w:val="10"/>
  </w:num>
  <w:num w:numId="37">
    <w:abstractNumId w:val="48"/>
  </w:num>
  <w:num w:numId="38">
    <w:abstractNumId w:val="22"/>
  </w:num>
  <w:num w:numId="39">
    <w:abstractNumId w:val="70"/>
  </w:num>
  <w:num w:numId="40">
    <w:abstractNumId w:val="57"/>
  </w:num>
  <w:num w:numId="41">
    <w:abstractNumId w:val="46"/>
  </w:num>
  <w:num w:numId="42">
    <w:abstractNumId w:val="72"/>
  </w:num>
  <w:num w:numId="43">
    <w:abstractNumId w:val="52"/>
  </w:num>
  <w:num w:numId="44">
    <w:abstractNumId w:val="49"/>
  </w:num>
  <w:num w:numId="45">
    <w:abstractNumId w:val="14"/>
  </w:num>
  <w:num w:numId="46">
    <w:abstractNumId w:val="1"/>
  </w:num>
  <w:num w:numId="47">
    <w:abstractNumId w:val="32"/>
  </w:num>
  <w:num w:numId="48">
    <w:abstractNumId w:val="21"/>
  </w:num>
  <w:num w:numId="49">
    <w:abstractNumId w:val="12"/>
  </w:num>
  <w:num w:numId="50">
    <w:abstractNumId w:val="80"/>
  </w:num>
  <w:num w:numId="51">
    <w:abstractNumId w:val="87"/>
  </w:num>
  <w:num w:numId="52">
    <w:abstractNumId w:val="83"/>
  </w:num>
  <w:num w:numId="53">
    <w:abstractNumId w:val="76"/>
  </w:num>
  <w:num w:numId="54">
    <w:abstractNumId w:val="54"/>
  </w:num>
  <w:num w:numId="55">
    <w:abstractNumId w:val="74"/>
  </w:num>
  <w:num w:numId="56">
    <w:abstractNumId w:val="13"/>
  </w:num>
  <w:num w:numId="57">
    <w:abstractNumId w:val="50"/>
  </w:num>
  <w:num w:numId="58">
    <w:abstractNumId w:val="29"/>
  </w:num>
  <w:num w:numId="59">
    <w:abstractNumId w:val="9"/>
  </w:num>
  <w:num w:numId="60">
    <w:abstractNumId w:val="8"/>
  </w:num>
  <w:num w:numId="61">
    <w:abstractNumId w:val="6"/>
  </w:num>
  <w:num w:numId="62">
    <w:abstractNumId w:val="73"/>
  </w:num>
  <w:num w:numId="63">
    <w:abstractNumId w:val="81"/>
  </w:num>
  <w:num w:numId="64">
    <w:abstractNumId w:val="75"/>
  </w:num>
  <w:num w:numId="65">
    <w:abstractNumId w:val="66"/>
  </w:num>
  <w:num w:numId="66">
    <w:abstractNumId w:val="55"/>
  </w:num>
  <w:num w:numId="67">
    <w:abstractNumId w:val="77"/>
  </w:num>
  <w:num w:numId="68">
    <w:abstractNumId w:val="84"/>
  </w:num>
  <w:num w:numId="69">
    <w:abstractNumId w:val="26"/>
  </w:num>
  <w:num w:numId="70">
    <w:abstractNumId w:val="25"/>
  </w:num>
  <w:num w:numId="71">
    <w:abstractNumId w:val="71"/>
  </w:num>
  <w:num w:numId="72">
    <w:abstractNumId w:val="45"/>
  </w:num>
  <w:num w:numId="73">
    <w:abstractNumId w:val="79"/>
  </w:num>
  <w:num w:numId="74">
    <w:abstractNumId w:val="41"/>
  </w:num>
  <w:num w:numId="75">
    <w:abstractNumId w:val="85"/>
  </w:num>
  <w:num w:numId="76">
    <w:abstractNumId w:val="62"/>
  </w:num>
  <w:num w:numId="77">
    <w:abstractNumId w:val="59"/>
  </w:num>
  <w:num w:numId="78">
    <w:abstractNumId w:val="58"/>
  </w:num>
  <w:num w:numId="79">
    <w:abstractNumId w:val="40"/>
  </w:num>
  <w:num w:numId="80">
    <w:abstractNumId w:val="51"/>
  </w:num>
  <w:num w:numId="81">
    <w:abstractNumId w:val="53"/>
  </w:num>
  <w:num w:numId="82">
    <w:abstractNumId w:val="24"/>
  </w:num>
  <w:num w:numId="83">
    <w:abstractNumId w:val="17"/>
  </w:num>
  <w:num w:numId="84">
    <w:abstractNumId w:val="37"/>
  </w:num>
  <w:num w:numId="85">
    <w:abstractNumId w:val="31"/>
  </w:num>
  <w:num w:numId="86">
    <w:abstractNumId w:val="27"/>
  </w:num>
  <w:num w:numId="87">
    <w:abstractNumId w:val="82"/>
  </w:num>
  <w:num w:numId="88">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6" w:nlCheck="1" w:checkStyle="0"/>
  <w:activeWritingStyle w:appName="MSWord" w:lang="en-US" w:vendorID="64" w:dllVersion="6" w:nlCheck="1" w:checkStyle="0"/>
  <w:activeWritingStyle w:appName="MSWord" w:lang="es-E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ID" w:vendorID="64" w:dllVersion="6" w:nlCheck="1" w:checkStyle="0"/>
  <w:activeWritingStyle w:appName="MSWord" w:lang="en-ID" w:vendorID="64" w:dllVersion="4096" w:nlCheck="1" w:checkStyle="0"/>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B0"/>
    <w:rsid w:val="00001F30"/>
    <w:rsid w:val="00003219"/>
    <w:rsid w:val="00003DDD"/>
    <w:rsid w:val="00004BD8"/>
    <w:rsid w:val="00006140"/>
    <w:rsid w:val="00010B2E"/>
    <w:rsid w:val="000127FE"/>
    <w:rsid w:val="000137F0"/>
    <w:rsid w:val="00014030"/>
    <w:rsid w:val="000165A1"/>
    <w:rsid w:val="000165CA"/>
    <w:rsid w:val="000220CB"/>
    <w:rsid w:val="0002460C"/>
    <w:rsid w:val="00024EDE"/>
    <w:rsid w:val="00026874"/>
    <w:rsid w:val="00026FBE"/>
    <w:rsid w:val="0002707C"/>
    <w:rsid w:val="00027365"/>
    <w:rsid w:val="00030262"/>
    <w:rsid w:val="00030D91"/>
    <w:rsid w:val="000315FE"/>
    <w:rsid w:val="00032DB7"/>
    <w:rsid w:val="00034B23"/>
    <w:rsid w:val="00034BF3"/>
    <w:rsid w:val="00035A4A"/>
    <w:rsid w:val="00035A83"/>
    <w:rsid w:val="00040024"/>
    <w:rsid w:val="00040885"/>
    <w:rsid w:val="00040E9D"/>
    <w:rsid w:val="00043425"/>
    <w:rsid w:val="0004642A"/>
    <w:rsid w:val="00046A1E"/>
    <w:rsid w:val="00046B3C"/>
    <w:rsid w:val="00057BC7"/>
    <w:rsid w:val="00062043"/>
    <w:rsid w:val="000660E2"/>
    <w:rsid w:val="00067B2D"/>
    <w:rsid w:val="0007126D"/>
    <w:rsid w:val="00071C1E"/>
    <w:rsid w:val="00072AE8"/>
    <w:rsid w:val="000806C9"/>
    <w:rsid w:val="0008100B"/>
    <w:rsid w:val="00083350"/>
    <w:rsid w:val="00083B8C"/>
    <w:rsid w:val="000849CD"/>
    <w:rsid w:val="00085783"/>
    <w:rsid w:val="00087161"/>
    <w:rsid w:val="000877B8"/>
    <w:rsid w:val="00087A1C"/>
    <w:rsid w:val="00091B55"/>
    <w:rsid w:val="00092296"/>
    <w:rsid w:val="000929E6"/>
    <w:rsid w:val="00097A99"/>
    <w:rsid w:val="00097AD6"/>
    <w:rsid w:val="000A3F56"/>
    <w:rsid w:val="000A53AD"/>
    <w:rsid w:val="000A69B4"/>
    <w:rsid w:val="000B397C"/>
    <w:rsid w:val="000B682A"/>
    <w:rsid w:val="000B6D56"/>
    <w:rsid w:val="000C0130"/>
    <w:rsid w:val="000C1C76"/>
    <w:rsid w:val="000C1E23"/>
    <w:rsid w:val="000C3A57"/>
    <w:rsid w:val="000C4129"/>
    <w:rsid w:val="000C480C"/>
    <w:rsid w:val="000C6E31"/>
    <w:rsid w:val="000D03E8"/>
    <w:rsid w:val="000D2F90"/>
    <w:rsid w:val="000D38EC"/>
    <w:rsid w:val="000D5F3F"/>
    <w:rsid w:val="000E0CE2"/>
    <w:rsid w:val="000E10E8"/>
    <w:rsid w:val="000E3F3C"/>
    <w:rsid w:val="000E442A"/>
    <w:rsid w:val="000E4CBF"/>
    <w:rsid w:val="000E4D6D"/>
    <w:rsid w:val="000E5B78"/>
    <w:rsid w:val="000F160B"/>
    <w:rsid w:val="000F512F"/>
    <w:rsid w:val="00103800"/>
    <w:rsid w:val="001044AF"/>
    <w:rsid w:val="001065FC"/>
    <w:rsid w:val="00110769"/>
    <w:rsid w:val="00110772"/>
    <w:rsid w:val="00111C1C"/>
    <w:rsid w:val="001128A9"/>
    <w:rsid w:val="00114DFC"/>
    <w:rsid w:val="00116B02"/>
    <w:rsid w:val="001208F2"/>
    <w:rsid w:val="001222FE"/>
    <w:rsid w:val="001273F9"/>
    <w:rsid w:val="00132E10"/>
    <w:rsid w:val="00135209"/>
    <w:rsid w:val="00135BE9"/>
    <w:rsid w:val="00141CCC"/>
    <w:rsid w:val="00143D22"/>
    <w:rsid w:val="001454EC"/>
    <w:rsid w:val="0014612A"/>
    <w:rsid w:val="0015041C"/>
    <w:rsid w:val="0015076B"/>
    <w:rsid w:val="00151338"/>
    <w:rsid w:val="00152DFA"/>
    <w:rsid w:val="001567D5"/>
    <w:rsid w:val="00163782"/>
    <w:rsid w:val="00163B46"/>
    <w:rsid w:val="00163E77"/>
    <w:rsid w:val="00165F9E"/>
    <w:rsid w:val="00166E80"/>
    <w:rsid w:val="0016772D"/>
    <w:rsid w:val="00167B00"/>
    <w:rsid w:val="001776C0"/>
    <w:rsid w:val="00177C4F"/>
    <w:rsid w:val="001819FB"/>
    <w:rsid w:val="00183096"/>
    <w:rsid w:val="001834FF"/>
    <w:rsid w:val="001858B9"/>
    <w:rsid w:val="00185B71"/>
    <w:rsid w:val="00185E7F"/>
    <w:rsid w:val="00192BC3"/>
    <w:rsid w:val="00194695"/>
    <w:rsid w:val="0019648C"/>
    <w:rsid w:val="00196AC6"/>
    <w:rsid w:val="00197926"/>
    <w:rsid w:val="001A0529"/>
    <w:rsid w:val="001A0874"/>
    <w:rsid w:val="001A17F5"/>
    <w:rsid w:val="001A1A67"/>
    <w:rsid w:val="001A36BE"/>
    <w:rsid w:val="001A5FB0"/>
    <w:rsid w:val="001A6072"/>
    <w:rsid w:val="001A7ADB"/>
    <w:rsid w:val="001B0784"/>
    <w:rsid w:val="001B5613"/>
    <w:rsid w:val="001B5EA4"/>
    <w:rsid w:val="001C0C68"/>
    <w:rsid w:val="001C123D"/>
    <w:rsid w:val="001C1AB6"/>
    <w:rsid w:val="001C4942"/>
    <w:rsid w:val="001C5413"/>
    <w:rsid w:val="001D0D61"/>
    <w:rsid w:val="001D48A2"/>
    <w:rsid w:val="001D5745"/>
    <w:rsid w:val="001D7CD9"/>
    <w:rsid w:val="001E0A48"/>
    <w:rsid w:val="001E0A99"/>
    <w:rsid w:val="001E0BFE"/>
    <w:rsid w:val="001E2A08"/>
    <w:rsid w:val="001E6BDE"/>
    <w:rsid w:val="001E6E36"/>
    <w:rsid w:val="001F209A"/>
    <w:rsid w:val="001F2434"/>
    <w:rsid w:val="001F51B8"/>
    <w:rsid w:val="001F6D28"/>
    <w:rsid w:val="002028F3"/>
    <w:rsid w:val="00202DB3"/>
    <w:rsid w:val="0020682E"/>
    <w:rsid w:val="00207EEF"/>
    <w:rsid w:val="00210F97"/>
    <w:rsid w:val="002120EF"/>
    <w:rsid w:val="00213FDC"/>
    <w:rsid w:val="002253F6"/>
    <w:rsid w:val="0022569A"/>
    <w:rsid w:val="00225BF1"/>
    <w:rsid w:val="002321FD"/>
    <w:rsid w:val="002339D2"/>
    <w:rsid w:val="00235DF3"/>
    <w:rsid w:val="002363D7"/>
    <w:rsid w:val="00237B57"/>
    <w:rsid w:val="00240B75"/>
    <w:rsid w:val="00241641"/>
    <w:rsid w:val="002418B4"/>
    <w:rsid w:val="00246A3C"/>
    <w:rsid w:val="00247320"/>
    <w:rsid w:val="00251DB5"/>
    <w:rsid w:val="0025330D"/>
    <w:rsid w:val="002559F8"/>
    <w:rsid w:val="00257796"/>
    <w:rsid w:val="00257A72"/>
    <w:rsid w:val="00257C5E"/>
    <w:rsid w:val="002609C2"/>
    <w:rsid w:val="002626AD"/>
    <w:rsid w:val="00263B97"/>
    <w:rsid w:val="00265816"/>
    <w:rsid w:val="0027089A"/>
    <w:rsid w:val="00272057"/>
    <w:rsid w:val="002734F3"/>
    <w:rsid w:val="00274D9A"/>
    <w:rsid w:val="002764AA"/>
    <w:rsid w:val="00276F86"/>
    <w:rsid w:val="00277485"/>
    <w:rsid w:val="0028084A"/>
    <w:rsid w:val="0028251F"/>
    <w:rsid w:val="00283E7F"/>
    <w:rsid w:val="00285ACF"/>
    <w:rsid w:val="0029211A"/>
    <w:rsid w:val="00293560"/>
    <w:rsid w:val="00294BD2"/>
    <w:rsid w:val="0029590D"/>
    <w:rsid w:val="00295914"/>
    <w:rsid w:val="00296CEA"/>
    <w:rsid w:val="002A0526"/>
    <w:rsid w:val="002A0E15"/>
    <w:rsid w:val="002A18E9"/>
    <w:rsid w:val="002A3B96"/>
    <w:rsid w:val="002A5A1A"/>
    <w:rsid w:val="002A5D67"/>
    <w:rsid w:val="002A5DF7"/>
    <w:rsid w:val="002B06F3"/>
    <w:rsid w:val="002B38B7"/>
    <w:rsid w:val="002B61D5"/>
    <w:rsid w:val="002C474D"/>
    <w:rsid w:val="002C5E33"/>
    <w:rsid w:val="002C6E8B"/>
    <w:rsid w:val="002C73F3"/>
    <w:rsid w:val="002D25E9"/>
    <w:rsid w:val="002D2D17"/>
    <w:rsid w:val="002D353C"/>
    <w:rsid w:val="002D5421"/>
    <w:rsid w:val="002D5D75"/>
    <w:rsid w:val="002D6923"/>
    <w:rsid w:val="002D72BF"/>
    <w:rsid w:val="002E2F2E"/>
    <w:rsid w:val="002E3DEE"/>
    <w:rsid w:val="002E57B5"/>
    <w:rsid w:val="002E588B"/>
    <w:rsid w:val="002E6AF0"/>
    <w:rsid w:val="002F16CE"/>
    <w:rsid w:val="002F1B9A"/>
    <w:rsid w:val="002F1EC3"/>
    <w:rsid w:val="002F2726"/>
    <w:rsid w:val="002F2ED9"/>
    <w:rsid w:val="002F3C94"/>
    <w:rsid w:val="002F4026"/>
    <w:rsid w:val="002F71E8"/>
    <w:rsid w:val="002F7C98"/>
    <w:rsid w:val="0030192F"/>
    <w:rsid w:val="00302081"/>
    <w:rsid w:val="0030350C"/>
    <w:rsid w:val="00304B0F"/>
    <w:rsid w:val="00307B80"/>
    <w:rsid w:val="00310D5A"/>
    <w:rsid w:val="00311423"/>
    <w:rsid w:val="00312CA4"/>
    <w:rsid w:val="00312CE9"/>
    <w:rsid w:val="00313EAC"/>
    <w:rsid w:val="003141AF"/>
    <w:rsid w:val="00314521"/>
    <w:rsid w:val="00320AAF"/>
    <w:rsid w:val="0032104E"/>
    <w:rsid w:val="00321813"/>
    <w:rsid w:val="00322CF8"/>
    <w:rsid w:val="00323E1A"/>
    <w:rsid w:val="00324623"/>
    <w:rsid w:val="003251A0"/>
    <w:rsid w:val="00325602"/>
    <w:rsid w:val="00325A28"/>
    <w:rsid w:val="003300B2"/>
    <w:rsid w:val="00330AF8"/>
    <w:rsid w:val="003331E3"/>
    <w:rsid w:val="003341FB"/>
    <w:rsid w:val="0033656B"/>
    <w:rsid w:val="00337F62"/>
    <w:rsid w:val="00344DBF"/>
    <w:rsid w:val="00347CAE"/>
    <w:rsid w:val="003508AA"/>
    <w:rsid w:val="00356482"/>
    <w:rsid w:val="00356EC2"/>
    <w:rsid w:val="00361345"/>
    <w:rsid w:val="00361C0C"/>
    <w:rsid w:val="00361D6E"/>
    <w:rsid w:val="00361ED2"/>
    <w:rsid w:val="0036398D"/>
    <w:rsid w:val="00364578"/>
    <w:rsid w:val="00364BC6"/>
    <w:rsid w:val="0036531D"/>
    <w:rsid w:val="00365908"/>
    <w:rsid w:val="0036619D"/>
    <w:rsid w:val="00375AA2"/>
    <w:rsid w:val="00377D44"/>
    <w:rsid w:val="00382304"/>
    <w:rsid w:val="00382E2F"/>
    <w:rsid w:val="00384EFA"/>
    <w:rsid w:val="003860A6"/>
    <w:rsid w:val="00390258"/>
    <w:rsid w:val="0039037F"/>
    <w:rsid w:val="00392E95"/>
    <w:rsid w:val="0039524B"/>
    <w:rsid w:val="00395815"/>
    <w:rsid w:val="00396EF1"/>
    <w:rsid w:val="003A2E8E"/>
    <w:rsid w:val="003A3DD7"/>
    <w:rsid w:val="003A4790"/>
    <w:rsid w:val="003A4C9C"/>
    <w:rsid w:val="003A770B"/>
    <w:rsid w:val="003A7946"/>
    <w:rsid w:val="003A7D99"/>
    <w:rsid w:val="003B2507"/>
    <w:rsid w:val="003B31AD"/>
    <w:rsid w:val="003B43D5"/>
    <w:rsid w:val="003B70F5"/>
    <w:rsid w:val="003C01A1"/>
    <w:rsid w:val="003C08E9"/>
    <w:rsid w:val="003C0BB0"/>
    <w:rsid w:val="003C4C54"/>
    <w:rsid w:val="003D02C1"/>
    <w:rsid w:val="003D4247"/>
    <w:rsid w:val="003D60F7"/>
    <w:rsid w:val="003E0EA4"/>
    <w:rsid w:val="003E3EB2"/>
    <w:rsid w:val="003E48B1"/>
    <w:rsid w:val="003E6359"/>
    <w:rsid w:val="003E77B4"/>
    <w:rsid w:val="003F0268"/>
    <w:rsid w:val="003F655A"/>
    <w:rsid w:val="003F7380"/>
    <w:rsid w:val="004001A6"/>
    <w:rsid w:val="00403026"/>
    <w:rsid w:val="00404BCB"/>
    <w:rsid w:val="00405DA1"/>
    <w:rsid w:val="00406199"/>
    <w:rsid w:val="004062FF"/>
    <w:rsid w:val="0040687B"/>
    <w:rsid w:val="00417924"/>
    <w:rsid w:val="00420285"/>
    <w:rsid w:val="004228B0"/>
    <w:rsid w:val="00422D18"/>
    <w:rsid w:val="0042457A"/>
    <w:rsid w:val="004318C5"/>
    <w:rsid w:val="004319D9"/>
    <w:rsid w:val="00431C9D"/>
    <w:rsid w:val="0043297D"/>
    <w:rsid w:val="00433AAD"/>
    <w:rsid w:val="004362EE"/>
    <w:rsid w:val="00437CFA"/>
    <w:rsid w:val="00440951"/>
    <w:rsid w:val="004420E1"/>
    <w:rsid w:val="00442155"/>
    <w:rsid w:val="004424F4"/>
    <w:rsid w:val="00444556"/>
    <w:rsid w:val="00445E66"/>
    <w:rsid w:val="00446E65"/>
    <w:rsid w:val="00450324"/>
    <w:rsid w:val="00455EFA"/>
    <w:rsid w:val="00456FA7"/>
    <w:rsid w:val="00457F1A"/>
    <w:rsid w:val="00461D1E"/>
    <w:rsid w:val="00464ECF"/>
    <w:rsid w:val="00466E7E"/>
    <w:rsid w:val="0047200D"/>
    <w:rsid w:val="004721AE"/>
    <w:rsid w:val="004731E6"/>
    <w:rsid w:val="004745FF"/>
    <w:rsid w:val="004747A5"/>
    <w:rsid w:val="00476864"/>
    <w:rsid w:val="00480D8F"/>
    <w:rsid w:val="00482E35"/>
    <w:rsid w:val="00485549"/>
    <w:rsid w:val="0048643F"/>
    <w:rsid w:val="00487DA6"/>
    <w:rsid w:val="0049017A"/>
    <w:rsid w:val="0049040C"/>
    <w:rsid w:val="00491528"/>
    <w:rsid w:val="00493200"/>
    <w:rsid w:val="00493689"/>
    <w:rsid w:val="00493DB0"/>
    <w:rsid w:val="00493F61"/>
    <w:rsid w:val="00494659"/>
    <w:rsid w:val="00494CF1"/>
    <w:rsid w:val="004965FB"/>
    <w:rsid w:val="004A16E5"/>
    <w:rsid w:val="004A21D4"/>
    <w:rsid w:val="004A3950"/>
    <w:rsid w:val="004A7172"/>
    <w:rsid w:val="004B1DED"/>
    <w:rsid w:val="004B34A0"/>
    <w:rsid w:val="004B460C"/>
    <w:rsid w:val="004B6B39"/>
    <w:rsid w:val="004B6DC3"/>
    <w:rsid w:val="004B6EBA"/>
    <w:rsid w:val="004B7576"/>
    <w:rsid w:val="004C169C"/>
    <w:rsid w:val="004C30FB"/>
    <w:rsid w:val="004C6556"/>
    <w:rsid w:val="004D046C"/>
    <w:rsid w:val="004D47DA"/>
    <w:rsid w:val="004D4F6D"/>
    <w:rsid w:val="004D6176"/>
    <w:rsid w:val="004D6A43"/>
    <w:rsid w:val="004E39E7"/>
    <w:rsid w:val="004E437C"/>
    <w:rsid w:val="004E4D67"/>
    <w:rsid w:val="004E56AD"/>
    <w:rsid w:val="004E6493"/>
    <w:rsid w:val="004F1057"/>
    <w:rsid w:val="004F3C6B"/>
    <w:rsid w:val="004F6443"/>
    <w:rsid w:val="004F7D6B"/>
    <w:rsid w:val="00500345"/>
    <w:rsid w:val="00503F50"/>
    <w:rsid w:val="00504978"/>
    <w:rsid w:val="00506112"/>
    <w:rsid w:val="00512DB3"/>
    <w:rsid w:val="0051385D"/>
    <w:rsid w:val="00515157"/>
    <w:rsid w:val="00522319"/>
    <w:rsid w:val="00522836"/>
    <w:rsid w:val="00525588"/>
    <w:rsid w:val="00530E5D"/>
    <w:rsid w:val="00531904"/>
    <w:rsid w:val="005330A5"/>
    <w:rsid w:val="0053689B"/>
    <w:rsid w:val="005418E2"/>
    <w:rsid w:val="00542810"/>
    <w:rsid w:val="00543BA8"/>
    <w:rsid w:val="00546950"/>
    <w:rsid w:val="005471B4"/>
    <w:rsid w:val="005473F3"/>
    <w:rsid w:val="00550141"/>
    <w:rsid w:val="005501DE"/>
    <w:rsid w:val="00550CA4"/>
    <w:rsid w:val="005555C6"/>
    <w:rsid w:val="005569AD"/>
    <w:rsid w:val="00556F56"/>
    <w:rsid w:val="005573E4"/>
    <w:rsid w:val="00557FBA"/>
    <w:rsid w:val="005601FB"/>
    <w:rsid w:val="00564173"/>
    <w:rsid w:val="005643B4"/>
    <w:rsid w:val="0056640F"/>
    <w:rsid w:val="005717DF"/>
    <w:rsid w:val="00571D3E"/>
    <w:rsid w:val="00574D0E"/>
    <w:rsid w:val="00575353"/>
    <w:rsid w:val="005764BB"/>
    <w:rsid w:val="00576D64"/>
    <w:rsid w:val="00580396"/>
    <w:rsid w:val="00586D1B"/>
    <w:rsid w:val="005921F1"/>
    <w:rsid w:val="005925EC"/>
    <w:rsid w:val="00592E20"/>
    <w:rsid w:val="0059434F"/>
    <w:rsid w:val="00597C58"/>
    <w:rsid w:val="005A0E2D"/>
    <w:rsid w:val="005A2047"/>
    <w:rsid w:val="005A23BE"/>
    <w:rsid w:val="005A26B6"/>
    <w:rsid w:val="005A34B4"/>
    <w:rsid w:val="005A4359"/>
    <w:rsid w:val="005A5C50"/>
    <w:rsid w:val="005A6F1F"/>
    <w:rsid w:val="005A74E9"/>
    <w:rsid w:val="005B5749"/>
    <w:rsid w:val="005B5932"/>
    <w:rsid w:val="005C2B3C"/>
    <w:rsid w:val="005C30BD"/>
    <w:rsid w:val="005C3E7A"/>
    <w:rsid w:val="005C586E"/>
    <w:rsid w:val="005D0131"/>
    <w:rsid w:val="005D0CFA"/>
    <w:rsid w:val="005D2184"/>
    <w:rsid w:val="005D2DB9"/>
    <w:rsid w:val="005D2F6F"/>
    <w:rsid w:val="005D3241"/>
    <w:rsid w:val="005D43C7"/>
    <w:rsid w:val="005D7B65"/>
    <w:rsid w:val="005E1E6A"/>
    <w:rsid w:val="005E3021"/>
    <w:rsid w:val="005E4320"/>
    <w:rsid w:val="005E53AE"/>
    <w:rsid w:val="005E5833"/>
    <w:rsid w:val="005E5E1D"/>
    <w:rsid w:val="005E61A8"/>
    <w:rsid w:val="005E7C2B"/>
    <w:rsid w:val="005F00F1"/>
    <w:rsid w:val="005F1F86"/>
    <w:rsid w:val="005F2271"/>
    <w:rsid w:val="005F2B4F"/>
    <w:rsid w:val="005F4EFF"/>
    <w:rsid w:val="005F7EA4"/>
    <w:rsid w:val="00600AD2"/>
    <w:rsid w:val="00601844"/>
    <w:rsid w:val="00601A04"/>
    <w:rsid w:val="0060384F"/>
    <w:rsid w:val="006042B2"/>
    <w:rsid w:val="00604543"/>
    <w:rsid w:val="006054B5"/>
    <w:rsid w:val="00605E40"/>
    <w:rsid w:val="00606389"/>
    <w:rsid w:val="006067B1"/>
    <w:rsid w:val="00610AEE"/>
    <w:rsid w:val="006138A4"/>
    <w:rsid w:val="00615841"/>
    <w:rsid w:val="006170DF"/>
    <w:rsid w:val="00617908"/>
    <w:rsid w:val="00622C77"/>
    <w:rsid w:val="006232B6"/>
    <w:rsid w:val="006241C1"/>
    <w:rsid w:val="006243E4"/>
    <w:rsid w:val="00625599"/>
    <w:rsid w:val="00626B73"/>
    <w:rsid w:val="00626D86"/>
    <w:rsid w:val="00630007"/>
    <w:rsid w:val="00630CE0"/>
    <w:rsid w:val="00630D27"/>
    <w:rsid w:val="00634477"/>
    <w:rsid w:val="00635E3F"/>
    <w:rsid w:val="0063615E"/>
    <w:rsid w:val="00636BF1"/>
    <w:rsid w:val="0064097E"/>
    <w:rsid w:val="006410D9"/>
    <w:rsid w:val="006440B3"/>
    <w:rsid w:val="00644274"/>
    <w:rsid w:val="0064508D"/>
    <w:rsid w:val="00645287"/>
    <w:rsid w:val="00645983"/>
    <w:rsid w:val="00645F95"/>
    <w:rsid w:val="00646E05"/>
    <w:rsid w:val="006474C8"/>
    <w:rsid w:val="00650F6A"/>
    <w:rsid w:val="0065242B"/>
    <w:rsid w:val="00653DDA"/>
    <w:rsid w:val="00653F67"/>
    <w:rsid w:val="00656597"/>
    <w:rsid w:val="00656C57"/>
    <w:rsid w:val="00662813"/>
    <w:rsid w:val="00662F71"/>
    <w:rsid w:val="00664819"/>
    <w:rsid w:val="00665AA4"/>
    <w:rsid w:val="00670B42"/>
    <w:rsid w:val="00671998"/>
    <w:rsid w:val="00673410"/>
    <w:rsid w:val="0067358A"/>
    <w:rsid w:val="00673713"/>
    <w:rsid w:val="00673E89"/>
    <w:rsid w:val="00674C22"/>
    <w:rsid w:val="00675AEB"/>
    <w:rsid w:val="00677260"/>
    <w:rsid w:val="00680D97"/>
    <w:rsid w:val="0068407B"/>
    <w:rsid w:val="0068462F"/>
    <w:rsid w:val="0069366E"/>
    <w:rsid w:val="0069382F"/>
    <w:rsid w:val="006954B6"/>
    <w:rsid w:val="0069783C"/>
    <w:rsid w:val="006A2BBF"/>
    <w:rsid w:val="006A3314"/>
    <w:rsid w:val="006A3830"/>
    <w:rsid w:val="006A432B"/>
    <w:rsid w:val="006A5092"/>
    <w:rsid w:val="006A7098"/>
    <w:rsid w:val="006B7846"/>
    <w:rsid w:val="006B7D8D"/>
    <w:rsid w:val="006C110F"/>
    <w:rsid w:val="006C1C02"/>
    <w:rsid w:val="006C2E49"/>
    <w:rsid w:val="006C3D11"/>
    <w:rsid w:val="006C4814"/>
    <w:rsid w:val="006D000A"/>
    <w:rsid w:val="006D0104"/>
    <w:rsid w:val="006D6141"/>
    <w:rsid w:val="006D63E7"/>
    <w:rsid w:val="006E1ACF"/>
    <w:rsid w:val="006E3955"/>
    <w:rsid w:val="006E3A23"/>
    <w:rsid w:val="006E4D48"/>
    <w:rsid w:val="006E52D4"/>
    <w:rsid w:val="006E664A"/>
    <w:rsid w:val="006F1CDE"/>
    <w:rsid w:val="006F3F0F"/>
    <w:rsid w:val="006F51A1"/>
    <w:rsid w:val="006F6809"/>
    <w:rsid w:val="006F7442"/>
    <w:rsid w:val="00700E83"/>
    <w:rsid w:val="00702D68"/>
    <w:rsid w:val="00702DD1"/>
    <w:rsid w:val="00705AB0"/>
    <w:rsid w:val="00706633"/>
    <w:rsid w:val="00707949"/>
    <w:rsid w:val="00707A2E"/>
    <w:rsid w:val="00707A65"/>
    <w:rsid w:val="00710F87"/>
    <w:rsid w:val="007110F8"/>
    <w:rsid w:val="0071143D"/>
    <w:rsid w:val="00711E8A"/>
    <w:rsid w:val="00715F78"/>
    <w:rsid w:val="0072017B"/>
    <w:rsid w:val="00720456"/>
    <w:rsid w:val="00721688"/>
    <w:rsid w:val="00721A85"/>
    <w:rsid w:val="00722BB4"/>
    <w:rsid w:val="007249F8"/>
    <w:rsid w:val="00724E25"/>
    <w:rsid w:val="00730B43"/>
    <w:rsid w:val="00734721"/>
    <w:rsid w:val="00735637"/>
    <w:rsid w:val="00735B7B"/>
    <w:rsid w:val="007368F1"/>
    <w:rsid w:val="007378BC"/>
    <w:rsid w:val="007405C1"/>
    <w:rsid w:val="007414CB"/>
    <w:rsid w:val="00744184"/>
    <w:rsid w:val="00744A64"/>
    <w:rsid w:val="0074555D"/>
    <w:rsid w:val="007459CC"/>
    <w:rsid w:val="00745DD5"/>
    <w:rsid w:val="00746BD0"/>
    <w:rsid w:val="007472CD"/>
    <w:rsid w:val="00747EC8"/>
    <w:rsid w:val="00750DD2"/>
    <w:rsid w:val="0075302F"/>
    <w:rsid w:val="0075363D"/>
    <w:rsid w:val="00756409"/>
    <w:rsid w:val="007577B2"/>
    <w:rsid w:val="00757B1F"/>
    <w:rsid w:val="007610E2"/>
    <w:rsid w:val="007615BF"/>
    <w:rsid w:val="00762F34"/>
    <w:rsid w:val="007647C4"/>
    <w:rsid w:val="00772EBF"/>
    <w:rsid w:val="00773DD7"/>
    <w:rsid w:val="007773DC"/>
    <w:rsid w:val="007803BA"/>
    <w:rsid w:val="00784D7A"/>
    <w:rsid w:val="00785B1E"/>
    <w:rsid w:val="007909B7"/>
    <w:rsid w:val="0079130D"/>
    <w:rsid w:val="00791488"/>
    <w:rsid w:val="007934EE"/>
    <w:rsid w:val="00793DAA"/>
    <w:rsid w:val="00793E15"/>
    <w:rsid w:val="007946D5"/>
    <w:rsid w:val="00794798"/>
    <w:rsid w:val="00795D15"/>
    <w:rsid w:val="00796D81"/>
    <w:rsid w:val="007A03AF"/>
    <w:rsid w:val="007A18B8"/>
    <w:rsid w:val="007A1D14"/>
    <w:rsid w:val="007A24AE"/>
    <w:rsid w:val="007A3A6F"/>
    <w:rsid w:val="007A7462"/>
    <w:rsid w:val="007A7DB7"/>
    <w:rsid w:val="007B0B60"/>
    <w:rsid w:val="007B157B"/>
    <w:rsid w:val="007B559A"/>
    <w:rsid w:val="007B65A9"/>
    <w:rsid w:val="007B73C7"/>
    <w:rsid w:val="007B7A1B"/>
    <w:rsid w:val="007C0BFA"/>
    <w:rsid w:val="007C23DF"/>
    <w:rsid w:val="007C25F5"/>
    <w:rsid w:val="007C6150"/>
    <w:rsid w:val="007C7AE0"/>
    <w:rsid w:val="007D0052"/>
    <w:rsid w:val="007D0E15"/>
    <w:rsid w:val="007D3D66"/>
    <w:rsid w:val="007D44D3"/>
    <w:rsid w:val="007D749D"/>
    <w:rsid w:val="007E0032"/>
    <w:rsid w:val="007E3DE3"/>
    <w:rsid w:val="007E4C4E"/>
    <w:rsid w:val="007E70F5"/>
    <w:rsid w:val="007E7337"/>
    <w:rsid w:val="007F06B9"/>
    <w:rsid w:val="007F1C3C"/>
    <w:rsid w:val="007F63B8"/>
    <w:rsid w:val="007F69BD"/>
    <w:rsid w:val="00800F52"/>
    <w:rsid w:val="0080252C"/>
    <w:rsid w:val="00802831"/>
    <w:rsid w:val="00803EAF"/>
    <w:rsid w:val="00804B2A"/>
    <w:rsid w:val="008109BB"/>
    <w:rsid w:val="0081255E"/>
    <w:rsid w:val="0081458A"/>
    <w:rsid w:val="0082210C"/>
    <w:rsid w:val="0082292D"/>
    <w:rsid w:val="00826535"/>
    <w:rsid w:val="00830C09"/>
    <w:rsid w:val="0083254F"/>
    <w:rsid w:val="00832983"/>
    <w:rsid w:val="00833791"/>
    <w:rsid w:val="0083438A"/>
    <w:rsid w:val="00836DF5"/>
    <w:rsid w:val="008371C3"/>
    <w:rsid w:val="0083783B"/>
    <w:rsid w:val="008425DA"/>
    <w:rsid w:val="008442D1"/>
    <w:rsid w:val="0085133E"/>
    <w:rsid w:val="00854186"/>
    <w:rsid w:val="008549F5"/>
    <w:rsid w:val="00856655"/>
    <w:rsid w:val="00856983"/>
    <w:rsid w:val="00860D83"/>
    <w:rsid w:val="008610E8"/>
    <w:rsid w:val="0086142E"/>
    <w:rsid w:val="0086182F"/>
    <w:rsid w:val="00863D99"/>
    <w:rsid w:val="00863ECD"/>
    <w:rsid w:val="00864801"/>
    <w:rsid w:val="008669F7"/>
    <w:rsid w:val="00867B35"/>
    <w:rsid w:val="008815EC"/>
    <w:rsid w:val="008837FF"/>
    <w:rsid w:val="00883845"/>
    <w:rsid w:val="00884387"/>
    <w:rsid w:val="0089049A"/>
    <w:rsid w:val="00891BA6"/>
    <w:rsid w:val="00893017"/>
    <w:rsid w:val="00893DB6"/>
    <w:rsid w:val="00895913"/>
    <w:rsid w:val="00897FA4"/>
    <w:rsid w:val="008A0244"/>
    <w:rsid w:val="008A0BDF"/>
    <w:rsid w:val="008A4B23"/>
    <w:rsid w:val="008B19C2"/>
    <w:rsid w:val="008B2521"/>
    <w:rsid w:val="008B2941"/>
    <w:rsid w:val="008B2A87"/>
    <w:rsid w:val="008B2E8A"/>
    <w:rsid w:val="008B578D"/>
    <w:rsid w:val="008B6DBE"/>
    <w:rsid w:val="008B6EA7"/>
    <w:rsid w:val="008C085D"/>
    <w:rsid w:val="008C142D"/>
    <w:rsid w:val="008C28C4"/>
    <w:rsid w:val="008C3701"/>
    <w:rsid w:val="008C45B2"/>
    <w:rsid w:val="008C5600"/>
    <w:rsid w:val="008D20B9"/>
    <w:rsid w:val="008D2D97"/>
    <w:rsid w:val="008D489E"/>
    <w:rsid w:val="008E1A84"/>
    <w:rsid w:val="008E5062"/>
    <w:rsid w:val="008E5094"/>
    <w:rsid w:val="008E6C0E"/>
    <w:rsid w:val="008F0F6D"/>
    <w:rsid w:val="008F689E"/>
    <w:rsid w:val="008F7234"/>
    <w:rsid w:val="009014CA"/>
    <w:rsid w:val="00901F45"/>
    <w:rsid w:val="00902B4C"/>
    <w:rsid w:val="00905D84"/>
    <w:rsid w:val="009066E5"/>
    <w:rsid w:val="00907934"/>
    <w:rsid w:val="00907E9A"/>
    <w:rsid w:val="00912F68"/>
    <w:rsid w:val="00913292"/>
    <w:rsid w:val="00915880"/>
    <w:rsid w:val="0091777A"/>
    <w:rsid w:val="00921340"/>
    <w:rsid w:val="00921AA0"/>
    <w:rsid w:val="009223ED"/>
    <w:rsid w:val="00923AA3"/>
    <w:rsid w:val="0092615A"/>
    <w:rsid w:val="00930A2E"/>
    <w:rsid w:val="00931FEF"/>
    <w:rsid w:val="0093281D"/>
    <w:rsid w:val="00932E36"/>
    <w:rsid w:val="00934381"/>
    <w:rsid w:val="009348D1"/>
    <w:rsid w:val="00935E63"/>
    <w:rsid w:val="009406FD"/>
    <w:rsid w:val="0094258E"/>
    <w:rsid w:val="00942A7E"/>
    <w:rsid w:val="00942F83"/>
    <w:rsid w:val="009443BD"/>
    <w:rsid w:val="00944CA6"/>
    <w:rsid w:val="0094526D"/>
    <w:rsid w:val="00945DBB"/>
    <w:rsid w:val="00946179"/>
    <w:rsid w:val="00946449"/>
    <w:rsid w:val="00950B3B"/>
    <w:rsid w:val="00952875"/>
    <w:rsid w:val="00953C7C"/>
    <w:rsid w:val="0096057E"/>
    <w:rsid w:val="00961622"/>
    <w:rsid w:val="0096757C"/>
    <w:rsid w:val="00970838"/>
    <w:rsid w:val="00972A50"/>
    <w:rsid w:val="009735C4"/>
    <w:rsid w:val="00976FE5"/>
    <w:rsid w:val="00977044"/>
    <w:rsid w:val="009800A7"/>
    <w:rsid w:val="00981A46"/>
    <w:rsid w:val="00981BE4"/>
    <w:rsid w:val="00984AB1"/>
    <w:rsid w:val="00985750"/>
    <w:rsid w:val="009858FD"/>
    <w:rsid w:val="00986F0A"/>
    <w:rsid w:val="0099370F"/>
    <w:rsid w:val="00995A09"/>
    <w:rsid w:val="00996113"/>
    <w:rsid w:val="009977C4"/>
    <w:rsid w:val="00997D5A"/>
    <w:rsid w:val="00997E28"/>
    <w:rsid w:val="009A03C2"/>
    <w:rsid w:val="009A0A47"/>
    <w:rsid w:val="009A25F8"/>
    <w:rsid w:val="009A3129"/>
    <w:rsid w:val="009A36EC"/>
    <w:rsid w:val="009A40AE"/>
    <w:rsid w:val="009A51EF"/>
    <w:rsid w:val="009A6849"/>
    <w:rsid w:val="009A7309"/>
    <w:rsid w:val="009A7314"/>
    <w:rsid w:val="009A7F10"/>
    <w:rsid w:val="009B77A1"/>
    <w:rsid w:val="009B7F4D"/>
    <w:rsid w:val="009C141C"/>
    <w:rsid w:val="009C39A2"/>
    <w:rsid w:val="009C3FBC"/>
    <w:rsid w:val="009C4065"/>
    <w:rsid w:val="009C6946"/>
    <w:rsid w:val="009C73BD"/>
    <w:rsid w:val="009C79AD"/>
    <w:rsid w:val="009D307F"/>
    <w:rsid w:val="009D541B"/>
    <w:rsid w:val="009D5989"/>
    <w:rsid w:val="009E1567"/>
    <w:rsid w:val="009E16D8"/>
    <w:rsid w:val="009E616B"/>
    <w:rsid w:val="009F1178"/>
    <w:rsid w:val="009F250A"/>
    <w:rsid w:val="009F5405"/>
    <w:rsid w:val="009F56D1"/>
    <w:rsid w:val="009F673D"/>
    <w:rsid w:val="009F740D"/>
    <w:rsid w:val="009F7FC1"/>
    <w:rsid w:val="00A00999"/>
    <w:rsid w:val="00A01B62"/>
    <w:rsid w:val="00A03884"/>
    <w:rsid w:val="00A0560D"/>
    <w:rsid w:val="00A07CE1"/>
    <w:rsid w:val="00A11E42"/>
    <w:rsid w:val="00A120C1"/>
    <w:rsid w:val="00A126B6"/>
    <w:rsid w:val="00A130B1"/>
    <w:rsid w:val="00A135D1"/>
    <w:rsid w:val="00A146FE"/>
    <w:rsid w:val="00A14C4D"/>
    <w:rsid w:val="00A14E13"/>
    <w:rsid w:val="00A15AAD"/>
    <w:rsid w:val="00A20F96"/>
    <w:rsid w:val="00A265C8"/>
    <w:rsid w:val="00A2729E"/>
    <w:rsid w:val="00A3163E"/>
    <w:rsid w:val="00A34171"/>
    <w:rsid w:val="00A35E92"/>
    <w:rsid w:val="00A3611D"/>
    <w:rsid w:val="00A3700A"/>
    <w:rsid w:val="00A41E44"/>
    <w:rsid w:val="00A42B92"/>
    <w:rsid w:val="00A4536E"/>
    <w:rsid w:val="00A45A61"/>
    <w:rsid w:val="00A511C1"/>
    <w:rsid w:val="00A542F1"/>
    <w:rsid w:val="00A56D33"/>
    <w:rsid w:val="00A601C3"/>
    <w:rsid w:val="00A62C10"/>
    <w:rsid w:val="00A63A0A"/>
    <w:rsid w:val="00A64F59"/>
    <w:rsid w:val="00A6588D"/>
    <w:rsid w:val="00A7251A"/>
    <w:rsid w:val="00A73817"/>
    <w:rsid w:val="00A73E71"/>
    <w:rsid w:val="00A804FD"/>
    <w:rsid w:val="00A80C51"/>
    <w:rsid w:val="00A84E32"/>
    <w:rsid w:val="00A86B8B"/>
    <w:rsid w:val="00A90A37"/>
    <w:rsid w:val="00A91864"/>
    <w:rsid w:val="00A92A0B"/>
    <w:rsid w:val="00A9391E"/>
    <w:rsid w:val="00AA2C1A"/>
    <w:rsid w:val="00AA2D06"/>
    <w:rsid w:val="00AA383D"/>
    <w:rsid w:val="00AA3D08"/>
    <w:rsid w:val="00AA5BAD"/>
    <w:rsid w:val="00AA63D9"/>
    <w:rsid w:val="00AA6F4A"/>
    <w:rsid w:val="00AB15AA"/>
    <w:rsid w:val="00AB1700"/>
    <w:rsid w:val="00AB30D2"/>
    <w:rsid w:val="00AB5264"/>
    <w:rsid w:val="00AB5A3B"/>
    <w:rsid w:val="00AC1A47"/>
    <w:rsid w:val="00AC23C9"/>
    <w:rsid w:val="00AC2996"/>
    <w:rsid w:val="00AC2E37"/>
    <w:rsid w:val="00AC3C79"/>
    <w:rsid w:val="00AC52E5"/>
    <w:rsid w:val="00AC5D77"/>
    <w:rsid w:val="00AC7160"/>
    <w:rsid w:val="00AD1F0A"/>
    <w:rsid w:val="00AD2AAE"/>
    <w:rsid w:val="00AD3505"/>
    <w:rsid w:val="00AD437C"/>
    <w:rsid w:val="00AD5B34"/>
    <w:rsid w:val="00AD7D13"/>
    <w:rsid w:val="00AD7D2A"/>
    <w:rsid w:val="00AE0D13"/>
    <w:rsid w:val="00AE2A90"/>
    <w:rsid w:val="00AE6559"/>
    <w:rsid w:val="00AE789E"/>
    <w:rsid w:val="00AE7F49"/>
    <w:rsid w:val="00AF24B7"/>
    <w:rsid w:val="00AF7BB1"/>
    <w:rsid w:val="00B004D5"/>
    <w:rsid w:val="00B01284"/>
    <w:rsid w:val="00B07222"/>
    <w:rsid w:val="00B10914"/>
    <w:rsid w:val="00B11805"/>
    <w:rsid w:val="00B1322B"/>
    <w:rsid w:val="00B16E04"/>
    <w:rsid w:val="00B22D2F"/>
    <w:rsid w:val="00B237B3"/>
    <w:rsid w:val="00B24693"/>
    <w:rsid w:val="00B25528"/>
    <w:rsid w:val="00B2621A"/>
    <w:rsid w:val="00B3013A"/>
    <w:rsid w:val="00B30B5D"/>
    <w:rsid w:val="00B31D53"/>
    <w:rsid w:val="00B341D5"/>
    <w:rsid w:val="00B36A99"/>
    <w:rsid w:val="00B37781"/>
    <w:rsid w:val="00B37FD3"/>
    <w:rsid w:val="00B44B3A"/>
    <w:rsid w:val="00B44CBE"/>
    <w:rsid w:val="00B45943"/>
    <w:rsid w:val="00B45BAF"/>
    <w:rsid w:val="00B46A55"/>
    <w:rsid w:val="00B50625"/>
    <w:rsid w:val="00B519F5"/>
    <w:rsid w:val="00B51D8F"/>
    <w:rsid w:val="00B52FA6"/>
    <w:rsid w:val="00B54EE4"/>
    <w:rsid w:val="00B5535A"/>
    <w:rsid w:val="00B5724B"/>
    <w:rsid w:val="00B6211D"/>
    <w:rsid w:val="00B66DC4"/>
    <w:rsid w:val="00B66E13"/>
    <w:rsid w:val="00B66E98"/>
    <w:rsid w:val="00B72E0C"/>
    <w:rsid w:val="00B77D9E"/>
    <w:rsid w:val="00B817AB"/>
    <w:rsid w:val="00B81B81"/>
    <w:rsid w:val="00B82990"/>
    <w:rsid w:val="00B83FD6"/>
    <w:rsid w:val="00B86F96"/>
    <w:rsid w:val="00B87BA9"/>
    <w:rsid w:val="00B90C7A"/>
    <w:rsid w:val="00B9316F"/>
    <w:rsid w:val="00B94F95"/>
    <w:rsid w:val="00B96371"/>
    <w:rsid w:val="00BA0797"/>
    <w:rsid w:val="00BA32FB"/>
    <w:rsid w:val="00BA56EE"/>
    <w:rsid w:val="00BA579D"/>
    <w:rsid w:val="00BA5B28"/>
    <w:rsid w:val="00BA7DF5"/>
    <w:rsid w:val="00BB0979"/>
    <w:rsid w:val="00BB241A"/>
    <w:rsid w:val="00BB27E5"/>
    <w:rsid w:val="00BB4A41"/>
    <w:rsid w:val="00BB6131"/>
    <w:rsid w:val="00BB6D4F"/>
    <w:rsid w:val="00BC28E6"/>
    <w:rsid w:val="00BC7B89"/>
    <w:rsid w:val="00BD13F1"/>
    <w:rsid w:val="00BD1FFB"/>
    <w:rsid w:val="00BD3493"/>
    <w:rsid w:val="00BD3DA3"/>
    <w:rsid w:val="00BD3F8A"/>
    <w:rsid w:val="00BD6FF5"/>
    <w:rsid w:val="00BD7AA6"/>
    <w:rsid w:val="00BE0926"/>
    <w:rsid w:val="00BE0A85"/>
    <w:rsid w:val="00BE0E84"/>
    <w:rsid w:val="00BE293B"/>
    <w:rsid w:val="00BE425E"/>
    <w:rsid w:val="00BF1236"/>
    <w:rsid w:val="00BF1496"/>
    <w:rsid w:val="00BF1F23"/>
    <w:rsid w:val="00BF2444"/>
    <w:rsid w:val="00BF2BDB"/>
    <w:rsid w:val="00BF2FB3"/>
    <w:rsid w:val="00BF39BA"/>
    <w:rsid w:val="00C03410"/>
    <w:rsid w:val="00C03632"/>
    <w:rsid w:val="00C04073"/>
    <w:rsid w:val="00C0534F"/>
    <w:rsid w:val="00C110C7"/>
    <w:rsid w:val="00C118BE"/>
    <w:rsid w:val="00C11B30"/>
    <w:rsid w:val="00C1609B"/>
    <w:rsid w:val="00C21E78"/>
    <w:rsid w:val="00C22F53"/>
    <w:rsid w:val="00C24DCD"/>
    <w:rsid w:val="00C261BF"/>
    <w:rsid w:val="00C261D4"/>
    <w:rsid w:val="00C27821"/>
    <w:rsid w:val="00C33F9A"/>
    <w:rsid w:val="00C35E85"/>
    <w:rsid w:val="00C36C6D"/>
    <w:rsid w:val="00C3708F"/>
    <w:rsid w:val="00C412EC"/>
    <w:rsid w:val="00C42D5F"/>
    <w:rsid w:val="00C43D73"/>
    <w:rsid w:val="00C45092"/>
    <w:rsid w:val="00C45169"/>
    <w:rsid w:val="00C45E31"/>
    <w:rsid w:val="00C476ED"/>
    <w:rsid w:val="00C50DB7"/>
    <w:rsid w:val="00C50DDC"/>
    <w:rsid w:val="00C50F35"/>
    <w:rsid w:val="00C538F6"/>
    <w:rsid w:val="00C544B7"/>
    <w:rsid w:val="00C54B59"/>
    <w:rsid w:val="00C54C1A"/>
    <w:rsid w:val="00C55F7C"/>
    <w:rsid w:val="00C571E9"/>
    <w:rsid w:val="00C6185C"/>
    <w:rsid w:val="00C63516"/>
    <w:rsid w:val="00C63D52"/>
    <w:rsid w:val="00C64914"/>
    <w:rsid w:val="00C66CE8"/>
    <w:rsid w:val="00C72A03"/>
    <w:rsid w:val="00C733F8"/>
    <w:rsid w:val="00C747AF"/>
    <w:rsid w:val="00C75740"/>
    <w:rsid w:val="00C763A9"/>
    <w:rsid w:val="00C767A1"/>
    <w:rsid w:val="00C76826"/>
    <w:rsid w:val="00C76FC0"/>
    <w:rsid w:val="00C77F7B"/>
    <w:rsid w:val="00C814A2"/>
    <w:rsid w:val="00C830AE"/>
    <w:rsid w:val="00C84F29"/>
    <w:rsid w:val="00C8675E"/>
    <w:rsid w:val="00C877C1"/>
    <w:rsid w:val="00C87E9A"/>
    <w:rsid w:val="00C90762"/>
    <w:rsid w:val="00C9435D"/>
    <w:rsid w:val="00C96825"/>
    <w:rsid w:val="00C973D2"/>
    <w:rsid w:val="00CA14FD"/>
    <w:rsid w:val="00CA24C4"/>
    <w:rsid w:val="00CA427D"/>
    <w:rsid w:val="00CA5C36"/>
    <w:rsid w:val="00CA64EC"/>
    <w:rsid w:val="00CA6D7E"/>
    <w:rsid w:val="00CA712D"/>
    <w:rsid w:val="00CB106E"/>
    <w:rsid w:val="00CB19CC"/>
    <w:rsid w:val="00CB2A5D"/>
    <w:rsid w:val="00CB3428"/>
    <w:rsid w:val="00CB38F2"/>
    <w:rsid w:val="00CB5FAE"/>
    <w:rsid w:val="00CB708A"/>
    <w:rsid w:val="00CB7F8A"/>
    <w:rsid w:val="00CC2136"/>
    <w:rsid w:val="00CC3855"/>
    <w:rsid w:val="00CC4CFF"/>
    <w:rsid w:val="00CC53B7"/>
    <w:rsid w:val="00CC62AF"/>
    <w:rsid w:val="00CC75D5"/>
    <w:rsid w:val="00CE001B"/>
    <w:rsid w:val="00CE0581"/>
    <w:rsid w:val="00CE3A68"/>
    <w:rsid w:val="00CE6F3A"/>
    <w:rsid w:val="00CF2151"/>
    <w:rsid w:val="00CF4E38"/>
    <w:rsid w:val="00CF51B0"/>
    <w:rsid w:val="00D00709"/>
    <w:rsid w:val="00D032F2"/>
    <w:rsid w:val="00D03454"/>
    <w:rsid w:val="00D038FF"/>
    <w:rsid w:val="00D04993"/>
    <w:rsid w:val="00D12C4A"/>
    <w:rsid w:val="00D13572"/>
    <w:rsid w:val="00D13965"/>
    <w:rsid w:val="00D20676"/>
    <w:rsid w:val="00D22CD6"/>
    <w:rsid w:val="00D232BD"/>
    <w:rsid w:val="00D26BA9"/>
    <w:rsid w:val="00D26D0C"/>
    <w:rsid w:val="00D31FA6"/>
    <w:rsid w:val="00D32108"/>
    <w:rsid w:val="00D328C2"/>
    <w:rsid w:val="00D36E7F"/>
    <w:rsid w:val="00D37102"/>
    <w:rsid w:val="00D45AAF"/>
    <w:rsid w:val="00D461E2"/>
    <w:rsid w:val="00D46272"/>
    <w:rsid w:val="00D46BDF"/>
    <w:rsid w:val="00D46F61"/>
    <w:rsid w:val="00D47C3C"/>
    <w:rsid w:val="00D511D1"/>
    <w:rsid w:val="00D539E9"/>
    <w:rsid w:val="00D54838"/>
    <w:rsid w:val="00D54DF5"/>
    <w:rsid w:val="00D57D25"/>
    <w:rsid w:val="00D61451"/>
    <w:rsid w:val="00D61918"/>
    <w:rsid w:val="00D63EF1"/>
    <w:rsid w:val="00D66640"/>
    <w:rsid w:val="00D66C90"/>
    <w:rsid w:val="00D71D8C"/>
    <w:rsid w:val="00D7228C"/>
    <w:rsid w:val="00D72917"/>
    <w:rsid w:val="00D73DBB"/>
    <w:rsid w:val="00D8098F"/>
    <w:rsid w:val="00D81253"/>
    <w:rsid w:val="00D8189A"/>
    <w:rsid w:val="00D836DC"/>
    <w:rsid w:val="00D857D0"/>
    <w:rsid w:val="00D8658B"/>
    <w:rsid w:val="00D91A6E"/>
    <w:rsid w:val="00D9222B"/>
    <w:rsid w:val="00D929B8"/>
    <w:rsid w:val="00DA03E4"/>
    <w:rsid w:val="00DA2FBD"/>
    <w:rsid w:val="00DB193E"/>
    <w:rsid w:val="00DB41B2"/>
    <w:rsid w:val="00DB434C"/>
    <w:rsid w:val="00DB7E85"/>
    <w:rsid w:val="00DC3233"/>
    <w:rsid w:val="00DC6CAD"/>
    <w:rsid w:val="00DC7136"/>
    <w:rsid w:val="00DC7A96"/>
    <w:rsid w:val="00DC7B1D"/>
    <w:rsid w:val="00DD07E6"/>
    <w:rsid w:val="00DD0832"/>
    <w:rsid w:val="00DD24A4"/>
    <w:rsid w:val="00DD315B"/>
    <w:rsid w:val="00DD38B0"/>
    <w:rsid w:val="00DD3CBE"/>
    <w:rsid w:val="00DD5338"/>
    <w:rsid w:val="00DD6FEF"/>
    <w:rsid w:val="00DE0143"/>
    <w:rsid w:val="00DE0325"/>
    <w:rsid w:val="00DE1854"/>
    <w:rsid w:val="00DE3628"/>
    <w:rsid w:val="00DE3BB1"/>
    <w:rsid w:val="00DE461F"/>
    <w:rsid w:val="00DE49D3"/>
    <w:rsid w:val="00DE4D3C"/>
    <w:rsid w:val="00DE5BD4"/>
    <w:rsid w:val="00DE5FE8"/>
    <w:rsid w:val="00DF4493"/>
    <w:rsid w:val="00DF4BDC"/>
    <w:rsid w:val="00DF58A6"/>
    <w:rsid w:val="00DF63FC"/>
    <w:rsid w:val="00E0052C"/>
    <w:rsid w:val="00E01F81"/>
    <w:rsid w:val="00E03403"/>
    <w:rsid w:val="00E036F8"/>
    <w:rsid w:val="00E060B0"/>
    <w:rsid w:val="00E07839"/>
    <w:rsid w:val="00E14104"/>
    <w:rsid w:val="00E150DF"/>
    <w:rsid w:val="00E154D1"/>
    <w:rsid w:val="00E159B0"/>
    <w:rsid w:val="00E15AC1"/>
    <w:rsid w:val="00E16332"/>
    <w:rsid w:val="00E16E8C"/>
    <w:rsid w:val="00E1726D"/>
    <w:rsid w:val="00E17F40"/>
    <w:rsid w:val="00E20790"/>
    <w:rsid w:val="00E22B47"/>
    <w:rsid w:val="00E23ACB"/>
    <w:rsid w:val="00E26317"/>
    <w:rsid w:val="00E2737F"/>
    <w:rsid w:val="00E27D12"/>
    <w:rsid w:val="00E307AF"/>
    <w:rsid w:val="00E312C6"/>
    <w:rsid w:val="00E36BA1"/>
    <w:rsid w:val="00E36CD9"/>
    <w:rsid w:val="00E42280"/>
    <w:rsid w:val="00E425F6"/>
    <w:rsid w:val="00E44B76"/>
    <w:rsid w:val="00E45EA2"/>
    <w:rsid w:val="00E46596"/>
    <w:rsid w:val="00E46A04"/>
    <w:rsid w:val="00E5086B"/>
    <w:rsid w:val="00E51230"/>
    <w:rsid w:val="00E54AA5"/>
    <w:rsid w:val="00E57A91"/>
    <w:rsid w:val="00E633DC"/>
    <w:rsid w:val="00E70722"/>
    <w:rsid w:val="00E7524F"/>
    <w:rsid w:val="00E7569E"/>
    <w:rsid w:val="00E77F12"/>
    <w:rsid w:val="00E80AEB"/>
    <w:rsid w:val="00E80F87"/>
    <w:rsid w:val="00E82DF2"/>
    <w:rsid w:val="00E859BE"/>
    <w:rsid w:val="00E85B3F"/>
    <w:rsid w:val="00E8662E"/>
    <w:rsid w:val="00E86A7A"/>
    <w:rsid w:val="00E8764E"/>
    <w:rsid w:val="00E87918"/>
    <w:rsid w:val="00E91330"/>
    <w:rsid w:val="00E92560"/>
    <w:rsid w:val="00E96687"/>
    <w:rsid w:val="00E96E56"/>
    <w:rsid w:val="00EA0164"/>
    <w:rsid w:val="00EA1969"/>
    <w:rsid w:val="00EA20CB"/>
    <w:rsid w:val="00EB0475"/>
    <w:rsid w:val="00EB2E5B"/>
    <w:rsid w:val="00EB36F8"/>
    <w:rsid w:val="00EB3EEB"/>
    <w:rsid w:val="00EB4D89"/>
    <w:rsid w:val="00EB5F37"/>
    <w:rsid w:val="00EB6931"/>
    <w:rsid w:val="00EC1013"/>
    <w:rsid w:val="00ED0AA4"/>
    <w:rsid w:val="00ED1F93"/>
    <w:rsid w:val="00ED3C53"/>
    <w:rsid w:val="00ED62C8"/>
    <w:rsid w:val="00EE199B"/>
    <w:rsid w:val="00EE37BE"/>
    <w:rsid w:val="00EE3B8A"/>
    <w:rsid w:val="00EE428D"/>
    <w:rsid w:val="00EE4541"/>
    <w:rsid w:val="00EE4552"/>
    <w:rsid w:val="00EE6A80"/>
    <w:rsid w:val="00EF73A3"/>
    <w:rsid w:val="00EF7408"/>
    <w:rsid w:val="00F00893"/>
    <w:rsid w:val="00F01E58"/>
    <w:rsid w:val="00F07512"/>
    <w:rsid w:val="00F10477"/>
    <w:rsid w:val="00F11E25"/>
    <w:rsid w:val="00F12612"/>
    <w:rsid w:val="00F12E4F"/>
    <w:rsid w:val="00F16BE7"/>
    <w:rsid w:val="00F16E5F"/>
    <w:rsid w:val="00F205E1"/>
    <w:rsid w:val="00F207AA"/>
    <w:rsid w:val="00F21DEC"/>
    <w:rsid w:val="00F229B8"/>
    <w:rsid w:val="00F27CCD"/>
    <w:rsid w:val="00F27DE5"/>
    <w:rsid w:val="00F32D97"/>
    <w:rsid w:val="00F3339D"/>
    <w:rsid w:val="00F35687"/>
    <w:rsid w:val="00F362F7"/>
    <w:rsid w:val="00F3727D"/>
    <w:rsid w:val="00F40F9C"/>
    <w:rsid w:val="00F41BFB"/>
    <w:rsid w:val="00F432A0"/>
    <w:rsid w:val="00F44BA8"/>
    <w:rsid w:val="00F467D1"/>
    <w:rsid w:val="00F47041"/>
    <w:rsid w:val="00F4782E"/>
    <w:rsid w:val="00F503EE"/>
    <w:rsid w:val="00F50C32"/>
    <w:rsid w:val="00F52B8B"/>
    <w:rsid w:val="00F53B95"/>
    <w:rsid w:val="00F54430"/>
    <w:rsid w:val="00F556BD"/>
    <w:rsid w:val="00F570A1"/>
    <w:rsid w:val="00F5718B"/>
    <w:rsid w:val="00F57720"/>
    <w:rsid w:val="00F61428"/>
    <w:rsid w:val="00F61628"/>
    <w:rsid w:val="00F62242"/>
    <w:rsid w:val="00F64620"/>
    <w:rsid w:val="00F64861"/>
    <w:rsid w:val="00F708E6"/>
    <w:rsid w:val="00F709F7"/>
    <w:rsid w:val="00F7290F"/>
    <w:rsid w:val="00F73C89"/>
    <w:rsid w:val="00F740B3"/>
    <w:rsid w:val="00F741B8"/>
    <w:rsid w:val="00F752C4"/>
    <w:rsid w:val="00F7555C"/>
    <w:rsid w:val="00F765FC"/>
    <w:rsid w:val="00F80726"/>
    <w:rsid w:val="00F858A7"/>
    <w:rsid w:val="00F87032"/>
    <w:rsid w:val="00F90BA7"/>
    <w:rsid w:val="00F90D41"/>
    <w:rsid w:val="00F90D8E"/>
    <w:rsid w:val="00F91FAE"/>
    <w:rsid w:val="00F937FA"/>
    <w:rsid w:val="00F94A49"/>
    <w:rsid w:val="00FA0BA7"/>
    <w:rsid w:val="00FA1522"/>
    <w:rsid w:val="00FA1B78"/>
    <w:rsid w:val="00FA4992"/>
    <w:rsid w:val="00FA4C26"/>
    <w:rsid w:val="00FB0AD4"/>
    <w:rsid w:val="00FB208A"/>
    <w:rsid w:val="00FB5D04"/>
    <w:rsid w:val="00FB6543"/>
    <w:rsid w:val="00FC0731"/>
    <w:rsid w:val="00FC096E"/>
    <w:rsid w:val="00FC128D"/>
    <w:rsid w:val="00FC4881"/>
    <w:rsid w:val="00FC5092"/>
    <w:rsid w:val="00FC7613"/>
    <w:rsid w:val="00FD0021"/>
    <w:rsid w:val="00FD07D0"/>
    <w:rsid w:val="00FD10E8"/>
    <w:rsid w:val="00FD2DAD"/>
    <w:rsid w:val="00FD349E"/>
    <w:rsid w:val="00FD36CB"/>
    <w:rsid w:val="00FD3E31"/>
    <w:rsid w:val="00FD611D"/>
    <w:rsid w:val="00FD658F"/>
    <w:rsid w:val="00FD6E64"/>
    <w:rsid w:val="00FE077C"/>
    <w:rsid w:val="00FE1075"/>
    <w:rsid w:val="00FE24A5"/>
    <w:rsid w:val="00FE2E2D"/>
    <w:rsid w:val="00FE39B8"/>
    <w:rsid w:val="00FE3A1F"/>
    <w:rsid w:val="00FE3C9B"/>
    <w:rsid w:val="00FE604C"/>
    <w:rsid w:val="00FF1CBB"/>
    <w:rsid w:val="00FF50C7"/>
    <w:rsid w:val="00FF5B2F"/>
    <w:rsid w:val="00FF7CD0"/>
    <w:rsid w:val="00FF7F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BE4B"/>
  <w15:docId w15:val="{F60CD0D7-B7F9-46EF-87C6-8C51C0C4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B0"/>
    <w:pPr>
      <w:spacing w:after="0" w:line="240" w:lineRule="auto"/>
    </w:pPr>
    <w:rPr>
      <w:rFonts w:ascii="Times New Roman" w:eastAsia="Times New Roman" w:hAnsi="Times New Roman" w:cs="Times New Roman"/>
      <w:sz w:val="24"/>
      <w:szCs w:val="20"/>
      <w:lang w:val="id-ID"/>
    </w:rPr>
  </w:style>
  <w:style w:type="paragraph" w:styleId="Heading1">
    <w:name w:val="heading 1"/>
    <w:basedOn w:val="Normal"/>
    <w:next w:val="Normal"/>
    <w:link w:val="Heading1Char"/>
    <w:qFormat/>
    <w:rsid w:val="00CF51B0"/>
    <w:pPr>
      <w:keepNext/>
      <w:jc w:val="center"/>
      <w:outlineLvl w:val="0"/>
    </w:pPr>
    <w:rPr>
      <w:b/>
    </w:rPr>
  </w:style>
  <w:style w:type="paragraph" w:styleId="Heading2">
    <w:name w:val="heading 2"/>
    <w:basedOn w:val="Normal"/>
    <w:next w:val="Normal"/>
    <w:link w:val="Heading2Char"/>
    <w:uiPriority w:val="9"/>
    <w:qFormat/>
    <w:rsid w:val="00CF51B0"/>
    <w:pPr>
      <w:keepNext/>
      <w:tabs>
        <w:tab w:val="left" w:pos="360"/>
        <w:tab w:val="left" w:pos="720"/>
      </w:tabs>
      <w:ind w:left="1080"/>
      <w:jc w:val="both"/>
      <w:outlineLvl w:val="1"/>
    </w:pPr>
    <w:rPr>
      <w:rFonts w:ascii="Bookman Old Style" w:hAnsi="Bookman Old Style"/>
      <w:sz w:val="22"/>
      <w:u w:val="single"/>
    </w:rPr>
  </w:style>
  <w:style w:type="paragraph" w:styleId="Heading3">
    <w:name w:val="heading 3"/>
    <w:basedOn w:val="Normal"/>
    <w:next w:val="Normal"/>
    <w:link w:val="Heading3Char"/>
    <w:unhideWhenUsed/>
    <w:qFormat/>
    <w:rsid w:val="00CF51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F51B0"/>
    <w:pPr>
      <w:keepNext/>
      <w:jc w:val="center"/>
      <w:outlineLvl w:val="3"/>
    </w:pPr>
    <w:rPr>
      <w:rFonts w:ascii="Bodoni Poster" w:hAnsi="Bodoni Poster"/>
      <w:sz w:val="40"/>
    </w:rPr>
  </w:style>
  <w:style w:type="paragraph" w:styleId="Heading5">
    <w:name w:val="heading 5"/>
    <w:basedOn w:val="Normal"/>
    <w:next w:val="Normal"/>
    <w:link w:val="Heading5Char"/>
    <w:qFormat/>
    <w:rsid w:val="00CF51B0"/>
    <w:pPr>
      <w:keepNext/>
      <w:jc w:val="center"/>
      <w:outlineLvl w:val="4"/>
    </w:pPr>
    <w:rPr>
      <w:rFonts w:ascii="Arial" w:hAnsi="Arial"/>
      <w:sz w:val="36"/>
    </w:rPr>
  </w:style>
  <w:style w:type="paragraph" w:styleId="Heading6">
    <w:name w:val="heading 6"/>
    <w:basedOn w:val="Normal"/>
    <w:next w:val="Normal"/>
    <w:link w:val="Heading6Char"/>
    <w:qFormat/>
    <w:rsid w:val="00CF51B0"/>
    <w:pPr>
      <w:keepNext/>
      <w:ind w:left="-142" w:right="-213"/>
      <w:jc w:val="center"/>
      <w:outlineLvl w:val="5"/>
    </w:pPr>
    <w:rPr>
      <w:rFonts w:ascii="Photina Casual Black" w:hAnsi="Photina Casual Black"/>
      <w:sz w:val="36"/>
    </w:rPr>
  </w:style>
  <w:style w:type="paragraph" w:styleId="Heading7">
    <w:name w:val="heading 7"/>
    <w:basedOn w:val="Normal"/>
    <w:next w:val="Normal"/>
    <w:link w:val="Heading7Char"/>
    <w:qFormat/>
    <w:rsid w:val="00CF51B0"/>
    <w:pPr>
      <w:keepNext/>
      <w:ind w:left="-142" w:right="-213"/>
      <w:jc w:val="center"/>
      <w:outlineLvl w:val="6"/>
    </w:pPr>
    <w:rPr>
      <w:rFonts w:ascii="Photina Casual Black" w:hAnsi="Photina Casu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1B0"/>
    <w:rPr>
      <w:rFonts w:ascii="Times New Roman" w:eastAsia="Times New Roman" w:hAnsi="Times New Roman" w:cs="Times New Roman"/>
      <w:b/>
      <w:sz w:val="24"/>
      <w:szCs w:val="20"/>
    </w:rPr>
  </w:style>
  <w:style w:type="paragraph" w:styleId="BodyText2">
    <w:name w:val="Body Text 2"/>
    <w:basedOn w:val="Normal"/>
    <w:link w:val="BodyText2Char"/>
    <w:rsid w:val="00CF51B0"/>
    <w:pPr>
      <w:jc w:val="both"/>
    </w:pPr>
  </w:style>
  <w:style w:type="character" w:customStyle="1" w:styleId="BodyText2Char">
    <w:name w:val="Body Text 2 Char"/>
    <w:basedOn w:val="DefaultParagraphFont"/>
    <w:link w:val="BodyText2"/>
    <w:rsid w:val="00CF51B0"/>
    <w:rPr>
      <w:rFonts w:ascii="Times New Roman" w:eastAsia="Times New Roman" w:hAnsi="Times New Roman" w:cs="Times New Roman"/>
      <w:sz w:val="24"/>
      <w:szCs w:val="20"/>
    </w:rPr>
  </w:style>
  <w:style w:type="paragraph" w:styleId="ListParagraph">
    <w:name w:val="List Paragraph"/>
    <w:basedOn w:val="Normal"/>
    <w:uiPriority w:val="34"/>
    <w:qFormat/>
    <w:rsid w:val="00CF51B0"/>
    <w:pPr>
      <w:ind w:left="720"/>
      <w:contextualSpacing/>
    </w:pPr>
  </w:style>
  <w:style w:type="character" w:customStyle="1" w:styleId="Heading3Char">
    <w:name w:val="Heading 3 Char"/>
    <w:basedOn w:val="DefaultParagraphFont"/>
    <w:link w:val="Heading3"/>
    <w:uiPriority w:val="9"/>
    <w:semiHidden/>
    <w:rsid w:val="00CF51B0"/>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unhideWhenUsed/>
    <w:rsid w:val="00CF51B0"/>
    <w:pPr>
      <w:spacing w:after="120"/>
      <w:ind w:left="283"/>
    </w:pPr>
  </w:style>
  <w:style w:type="character" w:customStyle="1" w:styleId="BodyTextIndentChar">
    <w:name w:val="Body Text Indent Char"/>
    <w:basedOn w:val="DefaultParagraphFont"/>
    <w:link w:val="BodyTextIndent"/>
    <w:uiPriority w:val="99"/>
    <w:semiHidden/>
    <w:rsid w:val="00CF51B0"/>
    <w:rPr>
      <w:rFonts w:ascii="Times New Roman" w:eastAsia="Times New Roman" w:hAnsi="Times New Roman" w:cs="Times New Roman"/>
      <w:sz w:val="24"/>
      <w:szCs w:val="20"/>
    </w:rPr>
  </w:style>
  <w:style w:type="paragraph" w:styleId="BodyText">
    <w:name w:val="Body Text"/>
    <w:basedOn w:val="Normal"/>
    <w:link w:val="BodyTextChar"/>
    <w:unhideWhenUsed/>
    <w:rsid w:val="00CF51B0"/>
    <w:pPr>
      <w:spacing w:after="120"/>
    </w:pPr>
  </w:style>
  <w:style w:type="character" w:customStyle="1" w:styleId="BodyTextChar">
    <w:name w:val="Body Text Char"/>
    <w:basedOn w:val="DefaultParagraphFont"/>
    <w:link w:val="BodyText"/>
    <w:rsid w:val="00CF51B0"/>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CF51B0"/>
    <w:pPr>
      <w:spacing w:after="120" w:line="480" w:lineRule="auto"/>
      <w:ind w:left="283"/>
    </w:pPr>
  </w:style>
  <w:style w:type="character" w:customStyle="1" w:styleId="BodyTextIndent2Char">
    <w:name w:val="Body Text Indent 2 Char"/>
    <w:basedOn w:val="DefaultParagraphFont"/>
    <w:link w:val="BodyTextIndent2"/>
    <w:uiPriority w:val="99"/>
    <w:semiHidden/>
    <w:rsid w:val="00CF51B0"/>
    <w:rPr>
      <w:rFonts w:ascii="Times New Roman" w:eastAsia="Times New Roman" w:hAnsi="Times New Roman" w:cs="Times New Roman"/>
      <w:sz w:val="24"/>
      <w:szCs w:val="20"/>
    </w:rPr>
  </w:style>
  <w:style w:type="paragraph" w:styleId="BodyText3">
    <w:name w:val="Body Text 3"/>
    <w:basedOn w:val="Normal"/>
    <w:link w:val="BodyText3Char"/>
    <w:unhideWhenUsed/>
    <w:rsid w:val="00CF51B0"/>
    <w:pPr>
      <w:spacing w:after="120"/>
    </w:pPr>
    <w:rPr>
      <w:sz w:val="16"/>
      <w:szCs w:val="16"/>
    </w:rPr>
  </w:style>
  <w:style w:type="character" w:customStyle="1" w:styleId="BodyText3Char">
    <w:name w:val="Body Text 3 Char"/>
    <w:basedOn w:val="DefaultParagraphFont"/>
    <w:link w:val="BodyText3"/>
    <w:uiPriority w:val="99"/>
    <w:semiHidden/>
    <w:rsid w:val="00CF51B0"/>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CF51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51B0"/>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CF51B0"/>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CF51B0"/>
    <w:rPr>
      <w:rFonts w:ascii="Bodoni Poster" w:eastAsia="Times New Roman" w:hAnsi="Bodoni Poster" w:cs="Times New Roman"/>
      <w:sz w:val="40"/>
      <w:szCs w:val="20"/>
    </w:rPr>
  </w:style>
  <w:style w:type="character" w:customStyle="1" w:styleId="Heading5Char">
    <w:name w:val="Heading 5 Char"/>
    <w:basedOn w:val="DefaultParagraphFont"/>
    <w:link w:val="Heading5"/>
    <w:rsid w:val="00CF51B0"/>
    <w:rPr>
      <w:rFonts w:ascii="Arial" w:eastAsia="Times New Roman" w:hAnsi="Arial" w:cs="Times New Roman"/>
      <w:sz w:val="36"/>
      <w:szCs w:val="20"/>
    </w:rPr>
  </w:style>
  <w:style w:type="character" w:customStyle="1" w:styleId="Heading6Char">
    <w:name w:val="Heading 6 Char"/>
    <w:basedOn w:val="DefaultParagraphFont"/>
    <w:link w:val="Heading6"/>
    <w:rsid w:val="00CF51B0"/>
    <w:rPr>
      <w:rFonts w:ascii="Photina Casual Black" w:eastAsia="Times New Roman" w:hAnsi="Photina Casual Black" w:cs="Times New Roman"/>
      <w:sz w:val="36"/>
      <w:szCs w:val="20"/>
    </w:rPr>
  </w:style>
  <w:style w:type="character" w:customStyle="1" w:styleId="Heading7Char">
    <w:name w:val="Heading 7 Char"/>
    <w:basedOn w:val="DefaultParagraphFont"/>
    <w:link w:val="Heading7"/>
    <w:rsid w:val="00CF51B0"/>
    <w:rPr>
      <w:rFonts w:ascii="Photina Casual Black" w:eastAsia="Times New Roman" w:hAnsi="Photina Casual Black" w:cs="Times New Roman"/>
      <w:sz w:val="32"/>
      <w:szCs w:val="20"/>
    </w:rPr>
  </w:style>
  <w:style w:type="character" w:styleId="PageNumber">
    <w:name w:val="page number"/>
    <w:basedOn w:val="DefaultParagraphFont"/>
    <w:rsid w:val="00CF51B0"/>
  </w:style>
  <w:style w:type="paragraph" w:styleId="Footer">
    <w:name w:val="footer"/>
    <w:basedOn w:val="Normal"/>
    <w:link w:val="FooterChar"/>
    <w:rsid w:val="00CF51B0"/>
    <w:pPr>
      <w:tabs>
        <w:tab w:val="center" w:pos="4320"/>
        <w:tab w:val="right" w:pos="8640"/>
      </w:tabs>
    </w:pPr>
    <w:rPr>
      <w:sz w:val="20"/>
    </w:rPr>
  </w:style>
  <w:style w:type="character" w:customStyle="1" w:styleId="FooterChar">
    <w:name w:val="Footer Char"/>
    <w:basedOn w:val="DefaultParagraphFont"/>
    <w:link w:val="Footer"/>
    <w:uiPriority w:val="99"/>
    <w:rsid w:val="00CF51B0"/>
    <w:rPr>
      <w:rFonts w:ascii="Times New Roman" w:eastAsia="Times New Roman" w:hAnsi="Times New Roman" w:cs="Times New Roman"/>
      <w:sz w:val="20"/>
      <w:szCs w:val="20"/>
    </w:rPr>
  </w:style>
  <w:style w:type="paragraph" w:styleId="Header">
    <w:name w:val="header"/>
    <w:basedOn w:val="Normal"/>
    <w:link w:val="HeaderChar"/>
    <w:rsid w:val="00CF51B0"/>
    <w:pPr>
      <w:tabs>
        <w:tab w:val="center" w:pos="4320"/>
        <w:tab w:val="right" w:pos="8640"/>
      </w:tabs>
    </w:pPr>
  </w:style>
  <w:style w:type="character" w:customStyle="1" w:styleId="HeaderChar">
    <w:name w:val="Header Char"/>
    <w:basedOn w:val="DefaultParagraphFont"/>
    <w:link w:val="Header"/>
    <w:rsid w:val="00CF51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CF51B0"/>
    <w:rPr>
      <w:rFonts w:ascii="Tahoma" w:hAnsi="Tahoma" w:cs="Tahoma"/>
      <w:sz w:val="16"/>
      <w:szCs w:val="16"/>
    </w:rPr>
  </w:style>
  <w:style w:type="character" w:customStyle="1" w:styleId="BalloonTextChar">
    <w:name w:val="Balloon Text Char"/>
    <w:basedOn w:val="DefaultParagraphFont"/>
    <w:link w:val="BalloonText"/>
    <w:uiPriority w:val="99"/>
    <w:semiHidden/>
    <w:rsid w:val="00CF51B0"/>
    <w:rPr>
      <w:rFonts w:ascii="Tahoma" w:eastAsia="Times New Roman" w:hAnsi="Tahoma" w:cs="Tahoma"/>
      <w:sz w:val="16"/>
      <w:szCs w:val="16"/>
    </w:rPr>
  </w:style>
  <w:style w:type="character" w:styleId="CommentReference">
    <w:name w:val="annotation reference"/>
    <w:basedOn w:val="DefaultParagraphFont"/>
    <w:uiPriority w:val="99"/>
    <w:semiHidden/>
    <w:rsid w:val="00CF51B0"/>
    <w:rPr>
      <w:sz w:val="16"/>
      <w:szCs w:val="16"/>
    </w:rPr>
  </w:style>
  <w:style w:type="paragraph" w:styleId="CommentText">
    <w:name w:val="annotation text"/>
    <w:basedOn w:val="Normal"/>
    <w:link w:val="CommentTextChar"/>
    <w:uiPriority w:val="99"/>
    <w:semiHidden/>
    <w:rsid w:val="00CF51B0"/>
    <w:rPr>
      <w:sz w:val="20"/>
    </w:rPr>
  </w:style>
  <w:style w:type="character" w:customStyle="1" w:styleId="CommentTextChar">
    <w:name w:val="Comment Text Char"/>
    <w:basedOn w:val="DefaultParagraphFont"/>
    <w:link w:val="CommentText"/>
    <w:uiPriority w:val="99"/>
    <w:semiHidden/>
    <w:rsid w:val="00CF51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51B0"/>
    <w:rPr>
      <w:b/>
      <w:bCs/>
    </w:rPr>
  </w:style>
  <w:style w:type="character" w:customStyle="1" w:styleId="CommentSubjectChar">
    <w:name w:val="Comment Subject Char"/>
    <w:basedOn w:val="CommentTextChar"/>
    <w:link w:val="CommentSubject"/>
    <w:uiPriority w:val="99"/>
    <w:semiHidden/>
    <w:rsid w:val="00CF51B0"/>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C72A03"/>
  </w:style>
  <w:style w:type="table" w:styleId="TableGrid">
    <w:name w:val="Table Grid"/>
    <w:basedOn w:val="TableNormal"/>
    <w:uiPriority w:val="59"/>
    <w:rsid w:val="00D63EF1"/>
    <w:pPr>
      <w:spacing w:after="0" w:line="240" w:lineRule="auto"/>
      <w:jc w:val="center"/>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2E8E"/>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numbering" w:customStyle="1" w:styleId="NoList1">
    <w:name w:val="No List1"/>
    <w:next w:val="NoList"/>
    <w:uiPriority w:val="99"/>
    <w:semiHidden/>
    <w:unhideWhenUsed/>
    <w:rsid w:val="007A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3.bin"/><Relationship Id="rId39" Type="http://schemas.openxmlformats.org/officeDocument/2006/relationships/oleObject" Target="embeddings/oleObject26.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21.bin"/><Relationship Id="rId42" Type="http://schemas.openxmlformats.org/officeDocument/2006/relationships/oleObject" Target="embeddings/oleObject29.bin"/><Relationship Id="rId47" Type="http://schemas.openxmlformats.org/officeDocument/2006/relationships/oleObject" Target="embeddings/Microsoft_Excel_Chart.xls"/><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2.bin"/><Relationship Id="rId10" Type="http://schemas.openxmlformats.org/officeDocument/2006/relationships/hyperlink" Target="https://id.wikipedia.org/wiki/Mahasiswa" TargetMode="External"/><Relationship Id="rId19" Type="http://schemas.openxmlformats.org/officeDocument/2006/relationships/oleObject" Target="embeddings/oleObject6.bin"/><Relationship Id="rId31" Type="http://schemas.openxmlformats.org/officeDocument/2006/relationships/oleObject" Target="embeddings/oleObject18.bin"/><Relationship Id="rId44" Type="http://schemas.openxmlformats.org/officeDocument/2006/relationships/oleObject" Target="embeddings/oleObject31.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Mahasiswa" TargetMode="External"/><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30.bin"/><Relationship Id="rId48" Type="http://schemas.openxmlformats.org/officeDocument/2006/relationships/image" Target="media/image5.wmf"/><Relationship Id="rId8" Type="http://schemas.openxmlformats.org/officeDocument/2006/relationships/image" Target="media/image1.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611074379061397E-2"/>
          <c:y val="3.8043478260869568E-2"/>
          <c:w val="0.71775130900515605"/>
          <c:h val="0.59600101363832036"/>
        </c:manualLayout>
      </c:layout>
      <c:lineChart>
        <c:grouping val="standard"/>
        <c:varyColors val="0"/>
        <c:ser>
          <c:idx val="0"/>
          <c:order val="0"/>
          <c:spPr>
            <a:ln w="11950">
              <a:solidFill>
                <a:srgbClr val="000080"/>
              </a:solidFill>
              <a:prstDash val="solid"/>
            </a:ln>
          </c:spPr>
          <c:marker>
            <c:symbol val="none"/>
          </c:marker>
          <c:cat>
            <c:strRef>
              <c:f>Sheet1!$A$1:$A$7</c:f>
              <c:strCache>
                <c:ptCount val="7"/>
                <c:pt idx="0">
                  <c:v>.</c:v>
                </c:pt>
                <c:pt idx="1">
                  <c:v>-c</c:v>
                </c:pt>
                <c:pt idx="2">
                  <c:v>-b</c:v>
                </c:pt>
                <c:pt idx="3">
                  <c:v>0</c:v>
                </c:pt>
                <c:pt idx="4">
                  <c:v>b</c:v>
                </c:pt>
                <c:pt idx="5">
                  <c:v>a</c:v>
                </c:pt>
                <c:pt idx="6">
                  <c:v>.</c:v>
                </c:pt>
              </c:strCache>
            </c:strRef>
          </c:cat>
          <c:val>
            <c:numRef>
              <c:f>Sheet1!$B$1:$B$7</c:f>
              <c:numCache>
                <c:formatCode>General</c:formatCode>
                <c:ptCount val="7"/>
                <c:pt idx="0">
                  <c:v>0.05</c:v>
                </c:pt>
                <c:pt idx="1">
                  <c:v>7.0000000000000007E-2</c:v>
                </c:pt>
                <c:pt idx="2">
                  <c:v>0.2</c:v>
                </c:pt>
                <c:pt idx="3">
                  <c:v>0.25</c:v>
                </c:pt>
                <c:pt idx="4">
                  <c:v>0.2</c:v>
                </c:pt>
                <c:pt idx="5">
                  <c:v>7.0000000000000007E-2</c:v>
                </c:pt>
                <c:pt idx="6">
                  <c:v>0.05</c:v>
                </c:pt>
              </c:numCache>
            </c:numRef>
          </c:val>
          <c:smooth val="1"/>
          <c:extLst>
            <c:ext xmlns:c16="http://schemas.microsoft.com/office/drawing/2014/chart" uri="{C3380CC4-5D6E-409C-BE32-E72D297353CC}">
              <c16:uniqueId val="{00000000-0B87-4FFB-97F2-530D3593F7AC}"/>
            </c:ext>
          </c:extLst>
        </c:ser>
        <c:dLbls>
          <c:showLegendKey val="0"/>
          <c:showVal val="0"/>
          <c:showCatName val="0"/>
          <c:showSerName val="0"/>
          <c:showPercent val="0"/>
          <c:showBubbleSize val="0"/>
        </c:dLbls>
        <c:smooth val="0"/>
        <c:axId val="1218535008"/>
        <c:axId val="1"/>
      </c:lineChart>
      <c:catAx>
        <c:axId val="1218535008"/>
        <c:scaling>
          <c:orientation val="minMax"/>
        </c:scaling>
        <c:delete val="0"/>
        <c:axPos val="b"/>
        <c:numFmt formatCode="General" sourceLinked="1"/>
        <c:majorTickMark val="cross"/>
        <c:minorTickMark val="none"/>
        <c:tickLblPos val="nextTo"/>
        <c:spPr>
          <a:ln w="2988">
            <a:solidFill>
              <a:srgbClr val="000000"/>
            </a:solidFill>
            <a:prstDash val="solid"/>
          </a:ln>
        </c:spPr>
        <c:txPr>
          <a:bodyPr rot="0" vert="horz"/>
          <a:lstStyle/>
          <a:p>
            <a:pPr>
              <a:defRPr sz="940" b="0" i="0" u="none" strike="noStrike" baseline="0">
                <a:solidFill>
                  <a:srgbClr val="000000"/>
                </a:solidFill>
                <a:latin typeface="Arial"/>
                <a:ea typeface="Arial"/>
                <a:cs typeface="Arial"/>
              </a:defRPr>
            </a:pPr>
            <a:endParaRPr lang="en-US"/>
          </a:p>
        </c:txPr>
        <c:crossAx val="1"/>
        <c:crosses val="autoZero"/>
        <c:auto val="0"/>
        <c:lblAlgn val="ctr"/>
        <c:lblOffset val="100"/>
        <c:tickLblSkip val="1"/>
        <c:tickMarkSkip val="1"/>
        <c:noMultiLvlLbl val="0"/>
      </c:catAx>
      <c:valAx>
        <c:axId val="1"/>
        <c:scaling>
          <c:orientation val="minMax"/>
        </c:scaling>
        <c:delete val="0"/>
        <c:axPos val="l"/>
        <c:numFmt formatCode="General" sourceLinked="1"/>
        <c:majorTickMark val="cross"/>
        <c:minorTickMark val="none"/>
        <c:tickLblPos val="nextTo"/>
        <c:spPr>
          <a:ln w="2988">
            <a:solidFill>
              <a:srgbClr val="000000"/>
            </a:solidFill>
            <a:prstDash val="solid"/>
          </a:ln>
        </c:spPr>
        <c:txPr>
          <a:bodyPr rot="0" vert="horz"/>
          <a:lstStyle/>
          <a:p>
            <a:pPr>
              <a:defRPr sz="940" b="0" i="0" u="none" strike="noStrike" baseline="0">
                <a:solidFill>
                  <a:srgbClr val="000000"/>
                </a:solidFill>
                <a:latin typeface="Arial"/>
                <a:ea typeface="Arial"/>
                <a:cs typeface="Arial"/>
              </a:defRPr>
            </a:pPr>
            <a:endParaRPr lang="en-US"/>
          </a:p>
        </c:txPr>
        <c:crossAx val="1218535008"/>
        <c:crosses val="autoZero"/>
        <c:crossBetween val="midCat"/>
      </c:valAx>
      <c:spPr>
        <a:noFill/>
        <a:ln w="25400">
          <a:noFill/>
        </a:ln>
      </c:spPr>
    </c:plotArea>
    <c:plotVisOnly val="1"/>
    <c:dispBlanksAs val="gap"/>
    <c:showDLblsOverMax val="0"/>
  </c:chart>
  <c:spPr>
    <a:noFill/>
    <a:ln>
      <a:noFill/>
    </a:ln>
  </c:spPr>
  <c:txPr>
    <a:bodyPr/>
    <a:lstStyle/>
    <a:p>
      <a:pPr>
        <a:defRPr sz="94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0.03716</cdr:x>
      <cdr:y>0</cdr:y>
    </cdr:from>
    <cdr:to>
      <cdr:x>0.952</cdr:x>
      <cdr:y>0.97975</cdr:y>
    </cdr:to>
    <cdr:grpSp>
      <cdr:nvGrpSpPr>
        <cdr:cNvPr id="10" name="Group 1">
          <a:extLst xmlns:a="http://schemas.openxmlformats.org/drawingml/2006/main">
            <a:ext uri="{FF2B5EF4-FFF2-40B4-BE49-F238E27FC236}">
              <a16:creationId xmlns:a16="http://schemas.microsoft.com/office/drawing/2014/main" id="{EEE07922-91CC-467D-AE71-4E7D835DF478}"/>
            </a:ext>
          </a:extLst>
        </cdr:cNvPr>
        <cdr:cNvGrpSpPr/>
      </cdr:nvGrpSpPr>
      <cdr:grpSpPr>
        <a:xfrm xmlns:a="http://schemas.openxmlformats.org/drawingml/2006/main">
          <a:off x="120288" y="0"/>
          <a:ext cx="2961354" cy="1605124"/>
          <a:chOff x="129828" y="0"/>
          <a:chExt cx="3196241" cy="1791767"/>
        </a:xfrm>
      </cdr:grpSpPr>
      <cdr:sp macro="" textlink="">
        <cdr:nvSpPr>
          <cdr:cNvPr id="1025" name="Rectangle 1"/>
          <cdr:cNvSpPr>
            <a:spLocks xmlns:a="http://schemas.openxmlformats.org/drawingml/2006/main" noChangeArrowheads="1"/>
          </cdr:cNvSpPr>
        </cdr:nvSpPr>
        <cdr:spPr bwMode="auto">
          <a:xfrm xmlns:a="http://schemas.openxmlformats.org/drawingml/2006/main">
            <a:off x="129828" y="0"/>
            <a:ext cx="493496" cy="135033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ID"/>
          </a:p>
        </cdr:txBody>
      </cdr:sp>
      <cdr:sp macro="" textlink="">
        <cdr:nvSpPr>
          <cdr:cNvPr id="1026" name="Rectangle 2"/>
          <cdr:cNvSpPr>
            <a:spLocks xmlns:a="http://schemas.openxmlformats.org/drawingml/2006/main" noChangeArrowheads="1"/>
          </cdr:cNvSpPr>
        </cdr:nvSpPr>
        <cdr:spPr bwMode="auto">
          <a:xfrm xmlns:a="http://schemas.openxmlformats.org/drawingml/2006/main">
            <a:off x="3194179" y="180594"/>
            <a:ext cx="131890" cy="161117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ID"/>
          </a:p>
        </cdr:txBody>
      </cdr:sp>
      <cdr:sp macro="" textlink="">
        <cdr:nvSpPr>
          <cdr:cNvPr id="1028" name="Rectangle 4"/>
          <cdr:cNvSpPr>
            <a:spLocks xmlns:a="http://schemas.openxmlformats.org/drawingml/2006/main" noChangeArrowheads="1"/>
          </cdr:cNvSpPr>
        </cdr:nvSpPr>
        <cdr:spPr bwMode="auto">
          <a:xfrm xmlns:a="http://schemas.openxmlformats.org/drawingml/2006/main">
            <a:off x="952681" y="1009498"/>
            <a:ext cx="91712" cy="227228"/>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en-ID"/>
          </a:p>
        </cdr:txBody>
      </cdr:sp>
      <cdr:sp macro="" textlink="">
        <cdr:nvSpPr>
          <cdr:cNvPr id="1029" name="Rectangle 5"/>
          <cdr:cNvSpPr>
            <a:spLocks xmlns:a="http://schemas.openxmlformats.org/drawingml/2006/main" noChangeArrowheads="1"/>
          </cdr:cNvSpPr>
        </cdr:nvSpPr>
        <cdr:spPr bwMode="auto">
          <a:xfrm xmlns:a="http://schemas.openxmlformats.org/drawingml/2006/main">
            <a:off x="1396110" y="577754"/>
            <a:ext cx="103067" cy="66202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en-ID"/>
          </a:p>
        </cdr:txBody>
      </cdr:sp>
      <cdr:sp macro="" textlink="">
        <cdr:nvSpPr>
          <cdr:cNvPr id="1030" name="Rectangle 6"/>
          <cdr:cNvSpPr>
            <a:spLocks xmlns:a="http://schemas.openxmlformats.org/drawingml/2006/main" noChangeArrowheads="1"/>
          </cdr:cNvSpPr>
        </cdr:nvSpPr>
        <cdr:spPr bwMode="auto">
          <a:xfrm xmlns:a="http://schemas.openxmlformats.org/drawingml/2006/main">
            <a:off x="2303268" y="577754"/>
            <a:ext cx="97825" cy="66065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en-ID"/>
          </a:p>
        </cdr:txBody>
      </cdr:sp>
      <cdr:sp macro="" textlink="">
        <cdr:nvSpPr>
          <cdr:cNvPr id="1031" name="Rectangle 7"/>
          <cdr:cNvSpPr>
            <a:spLocks xmlns:a="http://schemas.openxmlformats.org/drawingml/2006/main" noChangeArrowheads="1"/>
          </cdr:cNvSpPr>
        </cdr:nvSpPr>
        <cdr:spPr bwMode="auto">
          <a:xfrm xmlns:a="http://schemas.openxmlformats.org/drawingml/2006/main">
            <a:off x="1856939" y="311280"/>
            <a:ext cx="89091" cy="924001"/>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en-ID"/>
          </a:p>
        </cdr:txBody>
      </cdr:sp>
      <cdr:sp macro="" textlink="">
        <cdr:nvSpPr>
          <cdr:cNvPr id="1032" name="Rectangle 8"/>
          <cdr:cNvSpPr>
            <a:spLocks xmlns:a="http://schemas.openxmlformats.org/drawingml/2006/main" noChangeArrowheads="1"/>
          </cdr:cNvSpPr>
        </cdr:nvSpPr>
        <cdr:spPr bwMode="auto">
          <a:xfrm xmlns:a="http://schemas.openxmlformats.org/drawingml/2006/main">
            <a:off x="2766192" y="1017124"/>
            <a:ext cx="97826" cy="22357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en-ID"/>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F89E-2D50-431A-898E-CBC416D1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10081</Words>
  <Characters>57468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Blue Island</Company>
  <LinksUpToDate>false</LinksUpToDate>
  <CharactersWithSpaces>67415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Iroel Maiden</dc:creator>
  <cp:lastModifiedBy>HTL UNRAM</cp:lastModifiedBy>
  <cp:revision>14</cp:revision>
  <cp:lastPrinted>2020-08-13T03:21:00Z</cp:lastPrinted>
  <dcterms:created xsi:type="dcterms:W3CDTF">2020-08-31T07:24:00Z</dcterms:created>
  <dcterms:modified xsi:type="dcterms:W3CDTF">2020-10-16T01:45:00Z</dcterms:modified>
</cp:coreProperties>
</file>